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647B0D3" w:rsidR="00153AB8" w:rsidRPr="00DA0F54" w:rsidRDefault="002A138B" w:rsidP="00153AB8">
            <w:pPr>
              <w:pStyle w:val="berschrift1"/>
            </w:pPr>
            <w:r>
              <w:t>Aufgaben und Organe der EU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18A376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99A5A63" w:rsidR="00153AB8" w:rsidRPr="00661397" w:rsidRDefault="002A138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youtu.be/eBglVu08214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54"/>
        <w:gridCol w:w="567"/>
        <w:gridCol w:w="360"/>
        <w:gridCol w:w="606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CA9FFC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6496E1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Schengen-Abkommen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477767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Vertrag, der die EU-Grundsätze festlegt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A051AB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86CAD1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Ministerrat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F6E83F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gemeinsame wirtschaftliche und finanzielle Zusammenarbeit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3BA3A2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44DDD0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Binnenmarkt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EECCD5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gemeinsamer Markt für freien Warenverkehr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3CF411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A0CCD4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Zentralbank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758E73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Regelung ohne Personenkontrollen innerhalb der Schengen-Staaten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D81A84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A68554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Kommission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300006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EU-Organ zur Gesetzgebung und Kontrolle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C69681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15BB2B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06BFB7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Gremium aus Regierungen der EU-Staaten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3E6E8B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273B94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Maastricht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3B45FF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gewähltes Organ zur Gesetzgebung in der EU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76623B9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6FB615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Europäischer Gerichtshof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D7B06A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Gericht zur Einhaltung des EU-Rechts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A03DC3" w:rsidR="009A6D4B" w:rsidRPr="009324A9" w:rsidRDefault="002A13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ABCF7D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Wirtschafts- und Währungsunion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039EE4" w:rsidR="009A6D4B" w:rsidRPr="009324A9" w:rsidRDefault="002A13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Institution zur Verwaltung des Euro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855"/>
        <w:gridCol w:w="426"/>
        <w:gridCol w:w="360"/>
        <w:gridCol w:w="383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5F07A9" w:rsidR="009A6D4B" w:rsidRPr="009324A9" w:rsidRDefault="002A13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341392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Binnenmarkt fördert den freien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2A10E1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Aufgaben und Verantwortlichkeiten.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4DC251" w:rsidR="009A6D4B" w:rsidRPr="009324A9" w:rsidRDefault="002A13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559452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Europäische Gerichtshof schützt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94C391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Handel zwischen den Mitgliedstaaten.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7D0862" w:rsidR="009A6D4B" w:rsidRPr="009324A9" w:rsidRDefault="002A13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CADC30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Schengen-Raum ermöglicht freien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43B1EA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Jahre von den Bürgern gewählt.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E36FA65" w:rsidR="009A6D4B" w:rsidRPr="009324A9" w:rsidRDefault="002A13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A16D73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Europäische Zentralbank sorgt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E08F8A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Gesetze für die Mitgliedstaaten.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83231D" w:rsidR="009A6D4B" w:rsidRPr="009324A9" w:rsidRDefault="002A13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6B6B62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 hat viele verschiedene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234C7F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Personenverkehr ohne Kontrollen.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D901F5" w:rsidR="009A6D4B" w:rsidRPr="009324A9" w:rsidRDefault="002A13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C26BA3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Parlament wird alle fünf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A4DC0F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Stabilität des Euro.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C26D4D" w:rsidR="009A6D4B" w:rsidRPr="009324A9" w:rsidRDefault="002A13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7CF710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EU-Kommission erarbeitet neue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989B66" w:rsidR="009A6D4B" w:rsidRPr="009324A9" w:rsidRDefault="002A13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Rechte der EU-Bürger.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D065D4" w:rsidR="00B05E92" w:rsidRPr="009324A9" w:rsidRDefault="002A13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wurde durch den Vertrag von Maastricht festgelegt?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98A088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EF26D9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Grenzen der Schengen-Staaten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C236D9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752433C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Grundlagen der EU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8E9411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D07128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Währung aller EU-Staaten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9E7E4C" w:rsidR="00B05E92" w:rsidRPr="009324A9" w:rsidRDefault="002A13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Mitgliedstaaten hat die EU?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680206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0D0B82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30 Mitgliedstaaten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800ABF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81879C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25 Mitgliedstaaten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0BF45B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0958CF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27 Mitgliedstaaten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CB334A" w:rsidR="00B05E92" w:rsidRPr="009324A9" w:rsidRDefault="002A13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hat die europäische Kommission ihren Sitz?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FE0131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7653D9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Brüssel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D01109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684450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Frankfurt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D8E4D3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2F6D75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Straßburg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2C8CC8" w:rsidR="00B05E92" w:rsidRPr="009324A9" w:rsidRDefault="002A13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Aufgabe hat das Europäische Parlament?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29F850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173609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Gesetze beschließen und budgetieren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A329FD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FA9DDA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Wirtschaftspolitik der Staaten kontrollieren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DBB738" w:rsidR="000F1479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6BEA53" w:rsidR="000F1479" w:rsidRPr="009324A9" w:rsidRDefault="002A13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Flüchtlinge aufnehmen und verteilen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9CBC8E5" w:rsidR="00B05E92" w:rsidRPr="009324A9" w:rsidRDefault="002A13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regelt das Schengen-Abkommen?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32E20A" w:rsidR="00DB0622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866D46" w:rsidR="00DB0622" w:rsidRPr="009324A9" w:rsidRDefault="002A13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Zollbestimmungen zwischen den Ländern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95B180B" w:rsidR="00DB0622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B673C1" w:rsidR="00DB0622" w:rsidRPr="009324A9" w:rsidRDefault="002A13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Personenkontrollen innerhalb der Staaten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BC4510" w:rsidR="00DB0622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8A6EF1" w:rsidR="00DB0622" w:rsidRPr="009324A9" w:rsidRDefault="002A13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gemeinsame Währung aller Länder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9E7C36" w:rsidR="00B05E92" w:rsidRPr="009324A9" w:rsidRDefault="002A13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wählt die Mitglieder des Europäischen Parlaments?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2AEA86" w:rsidR="00DB0622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369D4C" w:rsidR="00DB0622" w:rsidRPr="009324A9" w:rsidRDefault="002A13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Bürger der EU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CCE07C8" w:rsidR="00DB0622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B84DED" w:rsidR="00DB0622" w:rsidRPr="009324A9" w:rsidRDefault="002A13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Regierungen der Mitgliedstaaten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1E30F7" w:rsidR="00DB0622" w:rsidRPr="009324A9" w:rsidRDefault="002A13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20BB38" w:rsidR="00DB0622" w:rsidRPr="009324A9" w:rsidRDefault="002A13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Kommission der EU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9FD72A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64DF01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7F9F3D" w:rsidR="00503ED9" w:rsidRPr="009324A9" w:rsidRDefault="002A13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EU hat 27 Mitgliedstaaten.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C07F1C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839275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66D680" w:rsidR="00503ED9" w:rsidRPr="009324A9" w:rsidRDefault="002A13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Ministerrat hat keine legislative Funktion.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0F53AE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38AF44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27F61A" w:rsidR="00503ED9" w:rsidRPr="009324A9" w:rsidRDefault="002A13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Präsident der Kommission sitzt in Straßburg.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C9E73A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7E87D5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0F069F" w:rsidR="00503ED9" w:rsidRPr="009324A9" w:rsidRDefault="002A13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Kommission sitzt in Brüssel.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08040F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803E33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571D67" w:rsidR="00503ED9" w:rsidRPr="009324A9" w:rsidRDefault="002A13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Bürger wählen das Europäische Parlament.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A6A730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2776C7" w:rsidR="00503ED9" w:rsidRPr="009324A9" w:rsidRDefault="002A13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1BDAEDD" w:rsidR="00503ED9" w:rsidRPr="009324A9" w:rsidRDefault="002A13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Flüchtlinge dürfen nicht in die EU einreisen.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443365" w:rsidR="002C02FF" w:rsidRPr="000546F9" w:rsidRDefault="002A13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Hauptaufgaben hat die EU?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57D0B33" w:rsidR="002C02FF" w:rsidRPr="000546F9" w:rsidRDefault="002A13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Binnenmarkt?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7F134C9" w:rsidR="002C02FF" w:rsidRPr="000546F9" w:rsidRDefault="002A13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regelt das Schengen-Abkommen konkret?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EF2A83" w:rsidR="002C02FF" w:rsidRPr="000546F9" w:rsidRDefault="002A13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europäische Kommission gebildet?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5F19D59" w:rsidR="002C02FF" w:rsidRPr="000546F9" w:rsidRDefault="002A13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Ministerrat in der EU?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7114E4F" w:rsidR="002C02FF" w:rsidRPr="000546F9" w:rsidRDefault="002A13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Aufgabe des Europäischen Gerichtshofs?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A695F8" w:rsidR="00280814" w:rsidRPr="000546F9" w:rsidRDefault="002A13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sorgt die Europäische Zentralbank für Preisstabilität?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CCC3ED" w:rsidR="00294E29" w:rsidRPr="009324A9" w:rsidRDefault="002A13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Aufgaben und Organe der EU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00"/>
        <w:gridCol w:w="252"/>
        <w:gridCol w:w="360"/>
        <w:gridCol w:w="605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2343B30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545BEB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Maastricht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3B6658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Vertrag, der die EU-Grundsätze festlegt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8F1E4E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6736C36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Wirtschafts- und Währungsunion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6EC3791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gemeinsame wirtschaftliche und finanzielle Zusammenarbeit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43BCC63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31075E8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Binnenmarkt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6D26B0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gemeinsamer Markt für freien Warenverkehr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E1E55F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85DE55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Schengen-Abkommen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CE53779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Regelung ohne Personenkontrollen innerhalb der Schengen-Staaten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73F8BEF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8C4847D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Kommission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8B43DF9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EU-Organ zur Gesetzgebung und Kontrolle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F3F5F33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96A4E0D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Ministerrat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DA6487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Gremium aus Regierungen der EU-Staaten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C7E0BC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46499A5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2661C9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gewähltes Organ zur Gesetzgebung in der EU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E48787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EBEC27F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Europäischer Gerichtshof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B60FC5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Gericht zur Einhaltung des EU-Rechts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E8EF1F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0A5684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 Zentralbank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7EF6C8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Institution zur Verwaltung des Euro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BDD5898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C6E5AFB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11177C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B9DB0A4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68759ED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F0D930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CD1739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26B189" w:rsidR="00AF0046" w:rsidRPr="009324A9" w:rsidRDefault="002A13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989C2F" w:rsidR="00AF0046" w:rsidRPr="009324A9" w:rsidRDefault="002A138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658"/>
        <w:gridCol w:w="332"/>
        <w:gridCol w:w="360"/>
        <w:gridCol w:w="364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3FEB04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762254" w:rsidR="00322194" w:rsidRPr="009324A9" w:rsidRDefault="002A13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 hat viele verschiedene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A6A3C6F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Aufgaben und Verantwortlichkeiten.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1CAD130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CF73023" w:rsidR="00322194" w:rsidRPr="009324A9" w:rsidRDefault="002A13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Binnenmarkt fördert den freien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5B64E9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Handel zwischen den Mitgliedstaaten.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E690449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0307A3A" w:rsidR="00322194" w:rsidRPr="009324A9" w:rsidRDefault="002A13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Parlament wird alle fünf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F2C9A18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Jahre von den Bürgern gewählt.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C64197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BE9798" w:rsidR="00322194" w:rsidRPr="009324A9" w:rsidRDefault="002A13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EU-Kommission erarbeitet neue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6A32D6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Gesetze für die Mitgliedstaaten.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A0AF792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1787DB" w:rsidR="00322194" w:rsidRPr="009324A9" w:rsidRDefault="002A13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Schengen-Raum ermöglicht freien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9C4696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Personenverkehr ohne Kontrollen.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BAA6DC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AC5F10" w:rsidR="00322194" w:rsidRPr="009324A9" w:rsidRDefault="002A13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Europäische Zentralbank sorgt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1A3516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Stabilität des Euro.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C3281B5" w:rsidR="00322194" w:rsidRPr="009324A9" w:rsidRDefault="002A13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F621A8" w:rsidR="00322194" w:rsidRPr="009324A9" w:rsidRDefault="002A13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Europäische Gerichtshof schützt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658E72" w:rsidR="00322194" w:rsidRPr="009324A9" w:rsidRDefault="002A13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Rechte der EU-Bürger.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47848B" w:rsidR="00F0523E" w:rsidRPr="009324A9" w:rsidRDefault="002A13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6A918D" w:rsidR="00F0523E" w:rsidRPr="009324A9" w:rsidRDefault="002A13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FEC580B" w:rsidR="00F0523E" w:rsidRPr="009324A9" w:rsidRDefault="002A13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FD8BA1" w:rsidR="00F0523E" w:rsidRPr="009324A9" w:rsidRDefault="002A13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CF50E1" w:rsidR="00F0523E" w:rsidRPr="009324A9" w:rsidRDefault="002A13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7740FB" w:rsidR="00F0523E" w:rsidRPr="009324A9" w:rsidRDefault="002A13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7A8BC5" w:rsidR="00F0523E" w:rsidRPr="009324A9" w:rsidRDefault="002A13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410A698" w:rsidR="009324A9" w:rsidRPr="009324A9" w:rsidRDefault="002A138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Aufgaben und Organe der EU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1DC214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wurde durch den Vertrag von Maastricht festgelegt?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4011E02" w:rsidR="00D0627A" w:rsidRPr="009324A9" w:rsidRDefault="002A13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FF0D7E2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Grundlagen der EU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FCF4B7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Mitgliedstaaten hat die EU?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71CC744" w:rsidR="00D0627A" w:rsidRPr="009324A9" w:rsidRDefault="002A13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7444C7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 Mitgliedstaaten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C92614C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hat die europäische Kommission ihren Sitz?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D31102" w:rsidR="00D0627A" w:rsidRPr="009324A9" w:rsidRDefault="002A13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2247D7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Brüssel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5C4B37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Aufgabe hat das Europäische Parlament?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46A0A4" w:rsidR="00D0627A" w:rsidRPr="009324A9" w:rsidRDefault="002A13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AA8CF67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Gesetze beschließen und budgetieren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E386F0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regelt das Schengen-Abkommen?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693D9D" w:rsidR="00D0627A" w:rsidRPr="009324A9" w:rsidRDefault="002A13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1F23D48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keine Personenkontrollen innerhalb der Staaten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22E32BD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wählt die Mitglieder des Europäischen Parlaments?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A2DF3E" w:rsidR="00D0627A" w:rsidRPr="009324A9" w:rsidRDefault="002A13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AC7417" w:rsidR="00D0627A" w:rsidRPr="00D0627A" w:rsidRDefault="002A13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Bürger der EU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12B9AD" w:rsidR="00D441EB" w:rsidRPr="00322194" w:rsidRDefault="002A13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63CD86" w:rsidR="00D441EB" w:rsidRPr="00322194" w:rsidRDefault="002A13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1A0D97" w:rsidR="00D441EB" w:rsidRPr="00322194" w:rsidRDefault="002A13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8A19314" w:rsidR="00D441EB" w:rsidRPr="00322194" w:rsidRDefault="002A13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1C43EC" w:rsidR="00D441EB" w:rsidRPr="00322194" w:rsidRDefault="002A13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E1CB59" w:rsidR="00D441EB" w:rsidRPr="00322194" w:rsidRDefault="002A13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311017F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8B60B5" w:rsidR="00D441EB" w:rsidRPr="009324A9" w:rsidRDefault="002A13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EU hat 27 Mitgliedstaaten.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D63687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C0ADBE6" w:rsidR="00D441EB" w:rsidRPr="009324A9" w:rsidRDefault="002A13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Ministerrat hat keine legislative Funktion.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8DAE31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AAD506" w:rsidR="00D441EB" w:rsidRPr="009324A9" w:rsidRDefault="002A13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Präsident der Kommission sitzt in Straßburg.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7279A0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5FD0B3" w:rsidR="00D441EB" w:rsidRPr="009324A9" w:rsidRDefault="002A13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Kommission sitzt in Brüssel.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225441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137C3B7" w:rsidR="00D441EB" w:rsidRPr="009324A9" w:rsidRDefault="002A13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Bürger wählen das Europäische Parlament.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10BF958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7403010" w:rsidR="00D441EB" w:rsidRPr="009324A9" w:rsidRDefault="002A13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Flüchtlinge dürfen nicht in die EU einreisen.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4FFC05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A100A0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D21CB06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A6B254B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84FE8F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83193F" w:rsidR="00D441EB" w:rsidRPr="009324A9" w:rsidRDefault="002A13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84E19EB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Hauptaufgaben hat die EU?  </w:t>
      </w:r>
    </w:p>
    <w:p w14:paraId="649AB491" w14:textId="4E2EFBBE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Hauptaufgaben der EU sind die Schaffung des Binnenmarktes, die gemeinsame Außen- und Sicherheitspolitik sowie die Zusammenarbeit in Justiz- und Polizeifragen.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0811C9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Binnenmarkt?  </w:t>
      </w:r>
    </w:p>
    <w:p w14:paraId="1D05E375" w14:textId="7E6556B6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Binnenmarkt ist ein großer wirtschaftlicher Raum, in dem Waren und Dienstleistungen frei gehandelt werden können.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13E10B3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regelt das Schengen-Abkommen konkret?  </w:t>
      </w:r>
    </w:p>
    <w:p w14:paraId="0D23C0D8" w14:textId="4FAD1491" w:rsidR="00322194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Schengen-Abkommen regelt, dass innerhalb der Schengen-Staaten keine Personenkontrollen stattfinden und es gemeinsame Regeln für die Einreise gibt.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F6BD154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europäische Kommission gebildet?  </w:t>
      </w:r>
    </w:p>
    <w:p w14:paraId="571F44CE" w14:textId="28FE81D9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europäische Kommission wird aus Kommissaren gebildet, die von den Mitgliedstaaten ernannt werden und jeweils für bestimmte Themen zuständig sind.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F9180FF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Ministerrat in der EU?  </w:t>
      </w:r>
    </w:p>
    <w:p w14:paraId="33A271C8" w14:textId="63421B53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Ministerrat beschließt zusammen mit dem Parlament europäische Gesetze und vertritt die Regierungen der Mitgliedstaaten.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E7D5AD0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Aufgabe des Europäischen Gerichtshofs?  </w:t>
      </w:r>
    </w:p>
    <w:p w14:paraId="1CAF32DA" w14:textId="066C66F5" w:rsidR="00574C70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Europäische Gerichtshof gewährleistet die einheitliche Anwendung des EU-Rechts in allen Mitgliedstaaten.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8FAEF92" w:rsidR="00574C70" w:rsidRPr="00322194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sorgt die Europäische Zentralbank für Preisstabilität?  </w:t>
      </w:r>
    </w:p>
    <w:p w14:paraId="4CF2BB97" w14:textId="30DFD8E3" w:rsidR="004A0E37" w:rsidRPr="009324A9" w:rsidRDefault="002A13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Europäische Zentralbank verwaltet den Euro und kontrolliert die Geldpolitik zur Sicherstellung der Preisstabilität.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4EE43" w14:textId="77777777" w:rsidR="009A23D2" w:rsidRDefault="009A23D2" w:rsidP="00275D4A">
      <w:pPr>
        <w:spacing w:after="0" w:line="240" w:lineRule="auto"/>
      </w:pPr>
      <w:r>
        <w:separator/>
      </w:r>
    </w:p>
  </w:endnote>
  <w:endnote w:type="continuationSeparator" w:id="0">
    <w:p w14:paraId="0BA72E47" w14:textId="77777777" w:rsidR="009A23D2" w:rsidRDefault="009A23D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4676F" w14:textId="77777777" w:rsidR="009A23D2" w:rsidRDefault="009A23D2" w:rsidP="00275D4A">
      <w:pPr>
        <w:spacing w:after="0" w:line="240" w:lineRule="auto"/>
      </w:pPr>
      <w:r>
        <w:separator/>
      </w:r>
    </w:p>
  </w:footnote>
  <w:footnote w:type="continuationSeparator" w:id="0">
    <w:p w14:paraId="51290A0E" w14:textId="77777777" w:rsidR="009A23D2" w:rsidRDefault="009A23D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597C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76000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138B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2E08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23D2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6B6B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2024-11-03T11:57:00Z</dcterms:created>
  <dcterms:modified xsi:type="dcterms:W3CDTF">2024-11-03T13:32:00Z</dcterms:modified>
</cp:coreProperties>
</file>