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71"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17"/>
        <w:gridCol w:w="160"/>
      </w:tblGrid>
      <w:tr w:rsidR="004860BA" w14:paraId="3D318B14" w14:textId="77777777" w:rsidTr="00941EE7">
        <w:trPr>
          <w:cantSplit/>
          <w:trHeight w:val="1141"/>
        </w:trPr>
        <w:tc>
          <w:tcPr>
            <w:tcW w:w="8794" w:type="dxa"/>
            <w:vAlign w:val="center"/>
            <w:hideMark/>
          </w:tcPr>
          <w:p w14:paraId="1A4253AD" w14:textId="729919BB" w:rsidR="004860BA" w:rsidRPr="00DA0F54" w:rsidRDefault="00244B47" w:rsidP="003543C1">
            <w:pPr>
              <w:pStyle w:val="berschrift1"/>
            </w:pPr>
            <w:r>
              <w:t>Warren G. Harding (1921 - 1923)</w:t>
            </w:r>
          </w:p>
          <w:p w14:paraId="7D90C60C" w14:textId="4B948DAA" w:rsidR="004860BA" w:rsidRPr="00DA0F54" w:rsidRDefault="004860BA" w:rsidP="003543C1">
            <w:pPr>
              <w:spacing w:line="240" w:lineRule="auto"/>
              <w:ind w:right="113"/>
              <w:rPr>
                <w:b/>
                <w:sz w:val="14"/>
                <w:szCs w:val="20"/>
              </w:rPr>
            </w:pPr>
            <w:r w:rsidRPr="002E39FD">
              <w:t>Exercises</w:t>
            </w:r>
          </w:p>
        </w:tc>
        <w:tc>
          <w:tcPr>
            <w:tcW w:w="1517" w:type="dxa"/>
          </w:tcPr>
          <w:p w14:paraId="360AAF06" w14:textId="77777777" w:rsidR="004860BA" w:rsidRPr="00DA0F54" w:rsidRDefault="004860BA" w:rsidP="003543C1">
            <w:pPr>
              <w:pStyle w:val="berschrift1"/>
              <w:jc w:val="center"/>
              <w:rPr>
                <w:sz w:val="14"/>
                <w:szCs w:val="12"/>
              </w:rPr>
            </w:pPr>
            <w:r w:rsidRPr="00DA0F54">
              <w:rPr>
                <w:sz w:val="32"/>
                <w:szCs w:val="28"/>
              </w:rPr>
              <w:drawing>
                <wp:inline distT="0" distB="0" distL="0" distR="0" wp14:anchorId="30B14FA4" wp14:editId="673A3381">
                  <wp:extent cx="754161" cy="754161"/>
                  <wp:effectExtent l="0" t="0" r="8255" b="8255"/>
                  <wp:docPr id="1551061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06126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52E94BFA" w14:textId="3234F61A" w:rsidR="004860BA" w:rsidRPr="00DA0F54" w:rsidRDefault="00244B47" w:rsidP="003543C1">
            <w:pPr>
              <w:pStyle w:val="berschrift1"/>
              <w:jc w:val="center"/>
            </w:pPr>
            <w:r>
              <w:rPr>
                <w:sz w:val="12"/>
                <w:szCs w:val="10"/>
              </w:rPr>
              <w:t>about-the-world.org/3959</w:t>
            </w:r>
          </w:p>
        </w:tc>
        <w:tc>
          <w:tcPr>
            <w:tcW w:w="160" w:type="dxa"/>
            <w:textDirection w:val="tbRl"/>
            <w:vAlign w:val="center"/>
          </w:tcPr>
          <w:p w14:paraId="5B1484A5" w14:textId="77777777" w:rsidR="004860BA" w:rsidRPr="00DA0F54" w:rsidRDefault="004860BA" w:rsidP="004860BA">
            <w:pPr>
              <w:pStyle w:val="berschrift1"/>
              <w:ind w:left="113" w:right="113"/>
              <w:rPr>
                <w:sz w:val="12"/>
                <w:szCs w:val="12"/>
              </w:rPr>
            </w:pPr>
            <w:r w:rsidRPr="004860BA">
              <w:rPr>
                <w:sz w:val="10"/>
                <w:szCs w:val="10"/>
              </w:rPr>
              <w:t>Video and exercises</w:t>
            </w:r>
          </w:p>
        </w:tc>
      </w:tr>
    </w:tbl>
    <w:p w14:paraId="2EA20FBB" w14:textId="77777777" w:rsidR="004860BA" w:rsidRPr="00256BAF" w:rsidRDefault="004860BA" w:rsidP="00256BAF">
      <w:pPr>
        <w:rPr>
          <w:lang w:eastAsia="de-DE"/>
        </w:rPr>
      </w:pPr>
    </w:p>
    <w:p w14:paraId="34CE9166" w14:textId="77777777" w:rsidR="002E39FD" w:rsidRPr="00674C43" w:rsidRDefault="002E39FD" w:rsidP="00C02828">
      <w:pPr>
        <w:spacing w:line="240" w:lineRule="auto"/>
        <w:rPr>
          <w:b/>
          <w:caps/>
          <w:sz w:val="20"/>
          <w:szCs w:val="20"/>
          <w:lang w:eastAsia="de-DE"/>
        </w:rPr>
      </w:pPr>
      <w:r w:rsidRPr="00674C43">
        <w:rPr>
          <w:b/>
          <w:caps/>
          <w:sz w:val="20"/>
          <w:szCs w:val="20"/>
          <w:lang w:eastAsia="de-DE"/>
        </w:rPr>
        <w:t>Match terms</w:t>
      </w:r>
    </w:p>
    <w:p w14:paraId="022C7B81" w14:textId="15BAE6C6" w:rsidR="004A50F3"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each term with the appropriate explanation!</w:t>
      </w:r>
    </w:p>
    <w:tbl>
      <w:tblPr>
        <w:tblW w:w="10348" w:type="dxa"/>
        <w:tblCellMar>
          <w:left w:w="0" w:type="dxa"/>
          <w:right w:w="0" w:type="dxa"/>
        </w:tblCellMar>
        <w:tblLook w:val="04A0" w:firstRow="1" w:lastRow="0" w:firstColumn="1" w:lastColumn="0" w:noHBand="0" w:noVBand="1"/>
      </w:tblPr>
      <w:tblGrid>
        <w:gridCol w:w="474"/>
        <w:gridCol w:w="3669"/>
        <w:gridCol w:w="376"/>
        <w:gridCol w:w="5829"/>
      </w:tblGrid>
      <w:tr w:rsidR="00C02828" w:rsidRPr="002E39FD" w14:paraId="1DFA0C40" w14:textId="77777777" w:rsidTr="00D95A06">
        <w:trPr>
          <w:trHeight w:val="510"/>
        </w:trPr>
        <w:tc>
          <w:tcPr>
            <w:tcW w:w="458" w:type="dxa"/>
            <w:tcBorders>
              <w:top w:val="nil"/>
              <w:left w:val="nil"/>
              <w:bottom w:val="nil"/>
              <w:right w:val="nil"/>
            </w:tcBorders>
            <w:shd w:val="clear" w:color="auto" w:fill="auto"/>
            <w:noWrap/>
            <w:vAlign w:val="center"/>
          </w:tcPr>
          <w:p w14:paraId="15E360E2" w14:textId="4116AF0E" w:rsidR="00C02828" w:rsidRPr="00674C43" w:rsidRDefault="00244B47"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4F0880A3" w14:textId="137DA184" w:rsidR="00C02828" w:rsidRPr="00674C43" w:rsidRDefault="00244B47" w:rsidP="00C02828">
            <w:pPr>
              <w:spacing w:after="0" w:line="240" w:lineRule="auto"/>
              <w:rPr>
                <w:rFonts w:eastAsia="Times New Roman" w:cs="Calibri"/>
                <w:color w:val="000000"/>
                <w:sz w:val="18"/>
                <w:szCs w:val="18"/>
                <w:lang w:eastAsia="de-AT"/>
              </w:rPr>
            </w:pPr>
            <w:r>
              <w:rPr>
                <w:sz w:val="18"/>
                <w:szCs w:val="18"/>
              </w:rPr>
              <w:t>Normalcy</w:t>
            </w:r>
          </w:p>
        </w:tc>
        <w:tc>
          <w:tcPr>
            <w:tcW w:w="360" w:type="dxa"/>
            <w:tcBorders>
              <w:top w:val="nil"/>
              <w:left w:val="nil"/>
              <w:bottom w:val="nil"/>
              <w:right w:val="nil"/>
            </w:tcBorders>
            <w:shd w:val="clear" w:color="auto" w:fill="auto"/>
            <w:noWrap/>
            <w:vAlign w:val="center"/>
            <w:hideMark/>
          </w:tcPr>
          <w:p w14:paraId="143BD27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(1)</w:t>
            </w:r>
          </w:p>
        </w:tc>
        <w:tc>
          <w:tcPr>
            <w:tcW w:w="5877" w:type="dxa"/>
            <w:tcBorders>
              <w:top w:val="nil"/>
              <w:left w:val="nil"/>
              <w:bottom w:val="nil"/>
              <w:right w:val="nil"/>
            </w:tcBorders>
            <w:shd w:val="clear" w:color="auto" w:fill="auto"/>
            <w:vAlign w:val="center"/>
          </w:tcPr>
          <w:p w14:paraId="56052219" w14:textId="0E4E65EE" w:rsidR="00C02828" w:rsidRPr="00674C43" w:rsidRDefault="00244B47" w:rsidP="00C02828">
            <w:pPr>
              <w:spacing w:after="0" w:line="240" w:lineRule="auto"/>
              <w:rPr>
                <w:rFonts w:eastAsia="Times New Roman" w:cs="Calibri"/>
                <w:color w:val="000000"/>
                <w:sz w:val="18"/>
                <w:szCs w:val="18"/>
                <w:lang w:eastAsia="de-AT"/>
              </w:rPr>
            </w:pPr>
            <w:r>
              <w:rPr>
                <w:sz w:val="18"/>
                <w:szCs w:val="18"/>
              </w:rPr>
              <w:t>return to stability and prosperity</w:t>
            </w:r>
          </w:p>
        </w:tc>
      </w:tr>
      <w:tr w:rsidR="00C02828" w:rsidRPr="002E39FD" w14:paraId="4B937FDE" w14:textId="77777777" w:rsidTr="00D95A06">
        <w:trPr>
          <w:trHeight w:val="510"/>
        </w:trPr>
        <w:tc>
          <w:tcPr>
            <w:tcW w:w="458" w:type="dxa"/>
            <w:tcBorders>
              <w:top w:val="nil"/>
              <w:left w:val="nil"/>
              <w:bottom w:val="nil"/>
              <w:right w:val="nil"/>
            </w:tcBorders>
            <w:shd w:val="clear" w:color="auto" w:fill="auto"/>
            <w:noWrap/>
            <w:vAlign w:val="center"/>
          </w:tcPr>
          <w:p w14:paraId="1CB4ADB2" w14:textId="14BD2D8E" w:rsidR="00C02828" w:rsidRPr="00674C43" w:rsidRDefault="00244B47"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5A785337" w14:textId="764A5302" w:rsidR="00C02828" w:rsidRPr="00674C43" w:rsidRDefault="00244B47" w:rsidP="00C02828">
            <w:pPr>
              <w:spacing w:after="0" w:line="240" w:lineRule="auto"/>
              <w:rPr>
                <w:rFonts w:eastAsia="Times New Roman" w:cs="Calibri"/>
                <w:color w:val="000000"/>
                <w:sz w:val="18"/>
                <w:szCs w:val="18"/>
                <w:lang w:eastAsia="de-AT"/>
              </w:rPr>
            </w:pPr>
            <w:r>
              <w:rPr>
                <w:sz w:val="18"/>
                <w:szCs w:val="18"/>
              </w:rPr>
              <w:t>Marion Star</w:t>
            </w:r>
          </w:p>
        </w:tc>
        <w:tc>
          <w:tcPr>
            <w:tcW w:w="360" w:type="dxa"/>
            <w:tcBorders>
              <w:top w:val="nil"/>
              <w:left w:val="nil"/>
              <w:bottom w:val="nil"/>
              <w:right w:val="nil"/>
            </w:tcBorders>
            <w:shd w:val="clear" w:color="auto" w:fill="auto"/>
            <w:noWrap/>
            <w:vAlign w:val="center"/>
            <w:hideMark/>
          </w:tcPr>
          <w:p w14:paraId="551D3EBE"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(2)</w:t>
            </w:r>
          </w:p>
        </w:tc>
        <w:tc>
          <w:tcPr>
            <w:tcW w:w="5877" w:type="dxa"/>
            <w:tcBorders>
              <w:top w:val="nil"/>
              <w:left w:val="nil"/>
              <w:bottom w:val="nil"/>
              <w:right w:val="nil"/>
            </w:tcBorders>
            <w:shd w:val="clear" w:color="auto" w:fill="auto"/>
            <w:vAlign w:val="center"/>
          </w:tcPr>
          <w:p w14:paraId="5DFCF017" w14:textId="21C89230" w:rsidR="00C02828" w:rsidRPr="00674C43" w:rsidRDefault="00244B47" w:rsidP="00C02828">
            <w:pPr>
              <w:spacing w:after="0" w:line="240" w:lineRule="auto"/>
              <w:rPr>
                <w:rFonts w:eastAsia="Times New Roman" w:cs="Calibri"/>
                <w:color w:val="000000"/>
                <w:sz w:val="18"/>
                <w:szCs w:val="18"/>
                <w:lang w:eastAsia="de-AT"/>
              </w:rPr>
            </w:pPr>
            <w:r>
              <w:rPr>
                <w:sz w:val="18"/>
                <w:szCs w:val="18"/>
              </w:rPr>
              <w:t>illegal leasing of federal oil reserves</w:t>
            </w:r>
          </w:p>
        </w:tc>
      </w:tr>
      <w:tr w:rsidR="00C02828" w:rsidRPr="002E39FD" w14:paraId="7836497D" w14:textId="77777777" w:rsidTr="00D95A06">
        <w:trPr>
          <w:trHeight w:val="510"/>
        </w:trPr>
        <w:tc>
          <w:tcPr>
            <w:tcW w:w="458" w:type="dxa"/>
            <w:tcBorders>
              <w:top w:val="nil"/>
              <w:left w:val="nil"/>
              <w:bottom w:val="nil"/>
              <w:right w:val="nil"/>
            </w:tcBorders>
            <w:shd w:val="clear" w:color="auto" w:fill="auto"/>
            <w:noWrap/>
            <w:vAlign w:val="center"/>
          </w:tcPr>
          <w:p w14:paraId="749D357F" w14:textId="07A718C6" w:rsidR="00C02828" w:rsidRPr="00674C43" w:rsidRDefault="00244B47"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4E1A3EC6" w14:textId="122C2306" w:rsidR="00C02828" w:rsidRPr="00674C43" w:rsidRDefault="00244B47" w:rsidP="00C02828">
            <w:pPr>
              <w:spacing w:after="0" w:line="240" w:lineRule="auto"/>
              <w:rPr>
                <w:rFonts w:eastAsia="Times New Roman" w:cs="Calibri"/>
                <w:color w:val="000000"/>
                <w:sz w:val="18"/>
                <w:szCs w:val="18"/>
                <w:lang w:eastAsia="de-AT"/>
              </w:rPr>
            </w:pPr>
            <w:r>
              <w:rPr>
                <w:sz w:val="18"/>
                <w:szCs w:val="18"/>
              </w:rPr>
              <w:t>Moderate Republican</w:t>
            </w:r>
          </w:p>
        </w:tc>
        <w:tc>
          <w:tcPr>
            <w:tcW w:w="360" w:type="dxa"/>
            <w:tcBorders>
              <w:top w:val="nil"/>
              <w:left w:val="nil"/>
              <w:bottom w:val="nil"/>
              <w:right w:val="nil"/>
            </w:tcBorders>
            <w:shd w:val="clear" w:color="auto" w:fill="auto"/>
            <w:noWrap/>
            <w:vAlign w:val="center"/>
            <w:hideMark/>
          </w:tcPr>
          <w:p w14:paraId="5FE712A9"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(3)</w:t>
            </w:r>
          </w:p>
        </w:tc>
        <w:tc>
          <w:tcPr>
            <w:tcW w:w="5877" w:type="dxa"/>
            <w:tcBorders>
              <w:top w:val="nil"/>
              <w:left w:val="nil"/>
              <w:bottom w:val="nil"/>
              <w:right w:val="nil"/>
            </w:tcBorders>
            <w:shd w:val="clear" w:color="auto" w:fill="auto"/>
            <w:vAlign w:val="center"/>
          </w:tcPr>
          <w:p w14:paraId="3EC3CA57" w14:textId="702CBA28" w:rsidR="00C02828" w:rsidRPr="00674C43" w:rsidRDefault="00244B47" w:rsidP="00C02828">
            <w:pPr>
              <w:spacing w:after="0" w:line="240" w:lineRule="auto"/>
              <w:rPr>
                <w:rFonts w:eastAsia="Times New Roman" w:cs="Calibri"/>
                <w:color w:val="000000"/>
                <w:sz w:val="18"/>
                <w:szCs w:val="18"/>
                <w:lang w:eastAsia="de-AT"/>
              </w:rPr>
            </w:pPr>
            <w:r>
              <w:rPr>
                <w:sz w:val="18"/>
                <w:szCs w:val="18"/>
              </w:rPr>
              <w:t>reducing or eliminating military forces</w:t>
            </w:r>
          </w:p>
        </w:tc>
      </w:tr>
      <w:tr w:rsidR="00C02828" w:rsidRPr="002E39FD" w14:paraId="6DA8147D" w14:textId="77777777" w:rsidTr="00D95A06">
        <w:trPr>
          <w:trHeight w:val="510"/>
        </w:trPr>
        <w:tc>
          <w:tcPr>
            <w:tcW w:w="458" w:type="dxa"/>
            <w:tcBorders>
              <w:top w:val="nil"/>
              <w:left w:val="nil"/>
              <w:bottom w:val="nil"/>
              <w:right w:val="nil"/>
            </w:tcBorders>
            <w:shd w:val="clear" w:color="auto" w:fill="auto"/>
            <w:noWrap/>
            <w:vAlign w:val="center"/>
          </w:tcPr>
          <w:p w14:paraId="55AE311A" w14:textId="08FAF42D" w:rsidR="00C02828" w:rsidRPr="00674C43" w:rsidRDefault="00244B47" w:rsidP="00C02828">
            <w:pPr>
              <w:spacing w:after="0" w:line="240" w:lineRule="auto"/>
              <w:jc w:val="center"/>
              <w:rPr>
                <w:rFonts w:eastAsia="Times New Roman" w:cs="Calibri"/>
                <w:color w:val="000000"/>
                <w:sz w:val="18"/>
                <w:szCs w:val="18"/>
                <w:lang w:eastAsia="de-AT"/>
              </w:rPr>
            </w:pPr>
            <w:r>
              <w:rPr>
                <w:sz w:val="18"/>
                <w:szCs w:val="18"/>
              </w:rPr>
              <w:t>(M)</w:t>
            </w:r>
          </w:p>
        </w:tc>
        <w:tc>
          <w:tcPr>
            <w:tcW w:w="3653" w:type="dxa"/>
            <w:tcBorders>
              <w:top w:val="nil"/>
              <w:left w:val="nil"/>
              <w:bottom w:val="nil"/>
              <w:right w:val="nil"/>
            </w:tcBorders>
            <w:shd w:val="clear" w:color="auto" w:fill="auto"/>
            <w:noWrap/>
            <w:vAlign w:val="center"/>
          </w:tcPr>
          <w:p w14:paraId="169E937B" w14:textId="6EB7C742" w:rsidR="00C02828" w:rsidRPr="00674C43" w:rsidRDefault="00244B47" w:rsidP="00C02828">
            <w:pPr>
              <w:spacing w:after="0" w:line="240" w:lineRule="auto"/>
              <w:rPr>
                <w:rFonts w:eastAsia="Times New Roman" w:cs="Calibri"/>
                <w:color w:val="000000"/>
                <w:sz w:val="18"/>
                <w:szCs w:val="18"/>
                <w:lang w:eastAsia="de-AT"/>
              </w:rPr>
            </w:pPr>
            <w:r>
              <w:rPr>
                <w:sz w:val="18"/>
                <w:szCs w:val="18"/>
              </w:rPr>
              <w:t>Lieutenant governor</w:t>
            </w:r>
          </w:p>
        </w:tc>
        <w:tc>
          <w:tcPr>
            <w:tcW w:w="360" w:type="dxa"/>
            <w:tcBorders>
              <w:top w:val="nil"/>
              <w:left w:val="nil"/>
              <w:bottom w:val="nil"/>
              <w:right w:val="nil"/>
            </w:tcBorders>
            <w:shd w:val="clear" w:color="auto" w:fill="auto"/>
            <w:noWrap/>
            <w:vAlign w:val="center"/>
            <w:hideMark/>
          </w:tcPr>
          <w:p w14:paraId="5C8C91C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(4)</w:t>
            </w:r>
          </w:p>
        </w:tc>
        <w:tc>
          <w:tcPr>
            <w:tcW w:w="5877" w:type="dxa"/>
            <w:tcBorders>
              <w:top w:val="nil"/>
              <w:left w:val="nil"/>
              <w:bottom w:val="nil"/>
              <w:right w:val="nil"/>
            </w:tcBorders>
            <w:shd w:val="clear" w:color="auto" w:fill="auto"/>
            <w:vAlign w:val="center"/>
          </w:tcPr>
          <w:p w14:paraId="17C14CB2" w14:textId="1F1CA61A" w:rsidR="00C02828" w:rsidRPr="00674C43" w:rsidRDefault="00244B47" w:rsidP="00C02828">
            <w:pPr>
              <w:spacing w:after="0" w:line="240" w:lineRule="auto"/>
              <w:rPr>
                <w:rFonts w:eastAsia="Times New Roman" w:cs="Calibri"/>
                <w:color w:val="000000"/>
                <w:sz w:val="18"/>
                <w:szCs w:val="18"/>
                <w:lang w:eastAsia="de-AT"/>
              </w:rPr>
            </w:pPr>
            <w:r>
              <w:rPr>
                <w:sz w:val="18"/>
                <w:szCs w:val="18"/>
              </w:rPr>
              <w:t>middle-of-the-road political stance</w:t>
            </w:r>
          </w:p>
        </w:tc>
      </w:tr>
      <w:tr w:rsidR="00C02828" w:rsidRPr="002E39FD" w14:paraId="30A21321" w14:textId="77777777" w:rsidTr="00D95A06">
        <w:trPr>
          <w:trHeight w:val="510"/>
        </w:trPr>
        <w:tc>
          <w:tcPr>
            <w:tcW w:w="458" w:type="dxa"/>
            <w:tcBorders>
              <w:top w:val="nil"/>
              <w:left w:val="nil"/>
              <w:bottom w:val="nil"/>
              <w:right w:val="nil"/>
            </w:tcBorders>
            <w:shd w:val="clear" w:color="auto" w:fill="auto"/>
            <w:noWrap/>
            <w:vAlign w:val="center"/>
          </w:tcPr>
          <w:p w14:paraId="6426F8B8" w14:textId="317E04DB" w:rsidR="00C02828" w:rsidRPr="00674C43" w:rsidRDefault="00244B47" w:rsidP="00C02828">
            <w:pPr>
              <w:spacing w:after="0" w:line="240" w:lineRule="auto"/>
              <w:jc w:val="center"/>
              <w:rPr>
                <w:rFonts w:eastAsia="Times New Roman" w:cs="Calibri"/>
                <w:color w:val="000000"/>
                <w:sz w:val="18"/>
                <w:szCs w:val="18"/>
                <w:lang w:eastAsia="de-AT"/>
              </w:rPr>
            </w:pPr>
            <w:r>
              <w:rPr>
                <w:sz w:val="18"/>
                <w:szCs w:val="18"/>
              </w:rPr>
              <w:t>(N)</w:t>
            </w:r>
          </w:p>
        </w:tc>
        <w:tc>
          <w:tcPr>
            <w:tcW w:w="3653" w:type="dxa"/>
            <w:tcBorders>
              <w:top w:val="nil"/>
              <w:left w:val="nil"/>
              <w:bottom w:val="nil"/>
              <w:right w:val="nil"/>
            </w:tcBorders>
            <w:shd w:val="clear" w:color="auto" w:fill="auto"/>
            <w:noWrap/>
            <w:vAlign w:val="center"/>
          </w:tcPr>
          <w:p w14:paraId="462087AE" w14:textId="68FD9CDF" w:rsidR="00C02828" w:rsidRPr="00674C43" w:rsidRDefault="00244B47" w:rsidP="00C02828">
            <w:pPr>
              <w:spacing w:after="0" w:line="240" w:lineRule="auto"/>
              <w:rPr>
                <w:rFonts w:eastAsia="Times New Roman" w:cs="Calibri"/>
                <w:color w:val="000000"/>
                <w:sz w:val="18"/>
                <w:szCs w:val="18"/>
                <w:lang w:eastAsia="de-AT"/>
              </w:rPr>
            </w:pPr>
            <w:r>
              <w:rPr>
                <w:sz w:val="18"/>
                <w:szCs w:val="18"/>
              </w:rPr>
              <w:t>Ohio Central College</w:t>
            </w:r>
          </w:p>
        </w:tc>
        <w:tc>
          <w:tcPr>
            <w:tcW w:w="360" w:type="dxa"/>
            <w:tcBorders>
              <w:top w:val="nil"/>
              <w:left w:val="nil"/>
              <w:bottom w:val="nil"/>
              <w:right w:val="nil"/>
            </w:tcBorders>
            <w:shd w:val="clear" w:color="auto" w:fill="auto"/>
            <w:noWrap/>
            <w:vAlign w:val="center"/>
            <w:hideMark/>
          </w:tcPr>
          <w:p w14:paraId="6901FA1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(5)</w:t>
            </w:r>
          </w:p>
        </w:tc>
        <w:tc>
          <w:tcPr>
            <w:tcW w:w="5877" w:type="dxa"/>
            <w:tcBorders>
              <w:top w:val="nil"/>
              <w:left w:val="nil"/>
              <w:bottom w:val="nil"/>
              <w:right w:val="nil"/>
            </w:tcBorders>
            <w:shd w:val="clear" w:color="auto" w:fill="auto"/>
            <w:vAlign w:val="center"/>
          </w:tcPr>
          <w:p w14:paraId="0BE378E8" w14:textId="55B3F351" w:rsidR="00C02828" w:rsidRPr="00674C43" w:rsidRDefault="00244B47" w:rsidP="00C02828">
            <w:pPr>
              <w:spacing w:after="0" w:line="240" w:lineRule="auto"/>
              <w:rPr>
                <w:rFonts w:eastAsia="Times New Roman" w:cs="Calibri"/>
                <w:color w:val="000000"/>
                <w:sz w:val="18"/>
                <w:szCs w:val="18"/>
                <w:lang w:eastAsia="de-AT"/>
              </w:rPr>
            </w:pPr>
            <w:r>
              <w:rPr>
                <w:sz w:val="18"/>
                <w:szCs w:val="18"/>
              </w:rPr>
              <w:t>government efficiency improvement agency</w:t>
            </w:r>
          </w:p>
        </w:tc>
      </w:tr>
      <w:tr w:rsidR="00C02828" w:rsidRPr="002E39FD" w14:paraId="18CCC666" w14:textId="77777777" w:rsidTr="00D95A06">
        <w:trPr>
          <w:trHeight w:val="510"/>
        </w:trPr>
        <w:tc>
          <w:tcPr>
            <w:tcW w:w="458" w:type="dxa"/>
            <w:tcBorders>
              <w:top w:val="nil"/>
              <w:left w:val="nil"/>
              <w:bottom w:val="nil"/>
              <w:right w:val="nil"/>
            </w:tcBorders>
            <w:shd w:val="clear" w:color="auto" w:fill="auto"/>
            <w:noWrap/>
            <w:vAlign w:val="center"/>
          </w:tcPr>
          <w:p w14:paraId="54C4B154" w14:textId="1E6E321B" w:rsidR="00C02828" w:rsidRPr="00674C43" w:rsidRDefault="00244B47" w:rsidP="00C02828">
            <w:pPr>
              <w:spacing w:after="0" w:line="240" w:lineRule="auto"/>
              <w:jc w:val="center"/>
              <w:rPr>
                <w:rFonts w:eastAsia="Times New Roman" w:cs="Calibri"/>
                <w:color w:val="000000"/>
                <w:sz w:val="18"/>
                <w:szCs w:val="18"/>
                <w:lang w:eastAsia="de-AT"/>
              </w:rPr>
            </w:pPr>
            <w:r>
              <w:rPr>
                <w:sz w:val="18"/>
                <w:szCs w:val="18"/>
              </w:rPr>
              <w:t>(P)</w:t>
            </w:r>
          </w:p>
        </w:tc>
        <w:tc>
          <w:tcPr>
            <w:tcW w:w="3653" w:type="dxa"/>
            <w:tcBorders>
              <w:top w:val="nil"/>
              <w:left w:val="nil"/>
              <w:bottom w:val="nil"/>
              <w:right w:val="nil"/>
            </w:tcBorders>
            <w:shd w:val="clear" w:color="auto" w:fill="auto"/>
            <w:noWrap/>
            <w:vAlign w:val="center"/>
          </w:tcPr>
          <w:p w14:paraId="18D3C347" w14:textId="6E1C8AC7" w:rsidR="00C02828" w:rsidRPr="00674C43" w:rsidRDefault="00244B47" w:rsidP="00C02828">
            <w:pPr>
              <w:spacing w:after="0" w:line="240" w:lineRule="auto"/>
              <w:rPr>
                <w:rFonts w:eastAsia="Times New Roman" w:cs="Calibri"/>
                <w:color w:val="000000"/>
                <w:sz w:val="18"/>
                <w:szCs w:val="18"/>
                <w:lang w:eastAsia="de-AT"/>
              </w:rPr>
            </w:pPr>
            <w:r>
              <w:rPr>
                <w:sz w:val="18"/>
                <w:szCs w:val="18"/>
              </w:rPr>
              <w:t>Bureau of the Budget</w:t>
            </w:r>
          </w:p>
        </w:tc>
        <w:tc>
          <w:tcPr>
            <w:tcW w:w="360" w:type="dxa"/>
            <w:tcBorders>
              <w:top w:val="nil"/>
              <w:left w:val="nil"/>
              <w:bottom w:val="nil"/>
              <w:right w:val="nil"/>
            </w:tcBorders>
            <w:shd w:val="clear" w:color="auto" w:fill="auto"/>
            <w:noWrap/>
            <w:vAlign w:val="center"/>
            <w:hideMark/>
          </w:tcPr>
          <w:p w14:paraId="0EF7338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(6)</w:t>
            </w:r>
          </w:p>
        </w:tc>
        <w:tc>
          <w:tcPr>
            <w:tcW w:w="5877" w:type="dxa"/>
            <w:tcBorders>
              <w:top w:val="nil"/>
              <w:left w:val="nil"/>
              <w:bottom w:val="nil"/>
              <w:right w:val="nil"/>
            </w:tcBorders>
            <w:shd w:val="clear" w:color="auto" w:fill="auto"/>
            <w:vAlign w:val="center"/>
          </w:tcPr>
          <w:p w14:paraId="3C8015B0" w14:textId="1DEA8E07" w:rsidR="00C02828" w:rsidRPr="00674C43" w:rsidRDefault="00244B47" w:rsidP="00C02828">
            <w:pPr>
              <w:spacing w:after="0" w:line="240" w:lineRule="auto"/>
              <w:rPr>
                <w:rFonts w:eastAsia="Times New Roman" w:cs="Calibri"/>
                <w:color w:val="000000"/>
                <w:sz w:val="18"/>
                <w:szCs w:val="18"/>
                <w:lang w:eastAsia="de-AT"/>
              </w:rPr>
            </w:pPr>
            <w:r>
              <w:rPr>
                <w:sz w:val="18"/>
                <w:szCs w:val="18"/>
              </w:rPr>
              <w:t>second highest executive official</w:t>
            </w:r>
          </w:p>
        </w:tc>
      </w:tr>
      <w:tr w:rsidR="00C02828" w:rsidRPr="002E39FD" w14:paraId="14BCE4DB" w14:textId="77777777" w:rsidTr="00D95A06">
        <w:trPr>
          <w:trHeight w:val="510"/>
        </w:trPr>
        <w:tc>
          <w:tcPr>
            <w:tcW w:w="458" w:type="dxa"/>
            <w:tcBorders>
              <w:top w:val="nil"/>
              <w:left w:val="nil"/>
              <w:bottom w:val="nil"/>
              <w:right w:val="nil"/>
            </w:tcBorders>
            <w:shd w:val="clear" w:color="auto" w:fill="auto"/>
            <w:noWrap/>
            <w:vAlign w:val="center"/>
          </w:tcPr>
          <w:p w14:paraId="02E3F925" w14:textId="7CCDA678" w:rsidR="00C02828" w:rsidRPr="00674C43" w:rsidRDefault="00244B47" w:rsidP="00C02828">
            <w:pPr>
              <w:spacing w:after="0" w:line="240" w:lineRule="auto"/>
              <w:jc w:val="center"/>
              <w:rPr>
                <w:rFonts w:eastAsia="Times New Roman" w:cs="Calibri"/>
                <w:color w:val="000000"/>
                <w:sz w:val="18"/>
                <w:szCs w:val="18"/>
                <w:lang w:eastAsia="de-AT"/>
              </w:rPr>
            </w:pPr>
            <w:r>
              <w:rPr>
                <w:sz w:val="18"/>
                <w:szCs w:val="18"/>
              </w:rPr>
              <w:t>(Q)</w:t>
            </w:r>
          </w:p>
        </w:tc>
        <w:tc>
          <w:tcPr>
            <w:tcW w:w="3653" w:type="dxa"/>
            <w:tcBorders>
              <w:top w:val="nil"/>
              <w:left w:val="nil"/>
              <w:bottom w:val="nil"/>
              <w:right w:val="nil"/>
            </w:tcBorders>
            <w:shd w:val="clear" w:color="auto" w:fill="auto"/>
            <w:noWrap/>
            <w:vAlign w:val="center"/>
          </w:tcPr>
          <w:p w14:paraId="7ED9BBDB" w14:textId="51B15779" w:rsidR="00C02828" w:rsidRPr="00674C43" w:rsidRDefault="00244B47" w:rsidP="00C02828">
            <w:pPr>
              <w:spacing w:after="0" w:line="240" w:lineRule="auto"/>
              <w:rPr>
                <w:rFonts w:eastAsia="Times New Roman" w:cs="Calibri"/>
                <w:color w:val="000000"/>
                <w:sz w:val="18"/>
                <w:szCs w:val="18"/>
                <w:lang w:eastAsia="de-AT"/>
              </w:rPr>
            </w:pPr>
            <w:r>
              <w:rPr>
                <w:sz w:val="18"/>
                <w:szCs w:val="18"/>
              </w:rPr>
              <w:t>Teapot Dome scandal</w:t>
            </w:r>
          </w:p>
        </w:tc>
        <w:tc>
          <w:tcPr>
            <w:tcW w:w="360" w:type="dxa"/>
            <w:tcBorders>
              <w:top w:val="nil"/>
              <w:left w:val="nil"/>
              <w:bottom w:val="nil"/>
              <w:right w:val="nil"/>
            </w:tcBorders>
            <w:shd w:val="clear" w:color="auto" w:fill="auto"/>
            <w:noWrap/>
            <w:vAlign w:val="center"/>
            <w:hideMark/>
          </w:tcPr>
          <w:p w14:paraId="0208C257"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(7)</w:t>
            </w:r>
          </w:p>
        </w:tc>
        <w:tc>
          <w:tcPr>
            <w:tcW w:w="5877" w:type="dxa"/>
            <w:tcBorders>
              <w:top w:val="nil"/>
              <w:left w:val="nil"/>
              <w:bottom w:val="nil"/>
              <w:right w:val="nil"/>
            </w:tcBorders>
            <w:shd w:val="clear" w:color="auto" w:fill="auto"/>
            <w:vAlign w:val="center"/>
          </w:tcPr>
          <w:p w14:paraId="25143EE0" w14:textId="16492FF0" w:rsidR="00C02828" w:rsidRPr="00674C43" w:rsidRDefault="00244B47" w:rsidP="00C02828">
            <w:pPr>
              <w:spacing w:after="0" w:line="240" w:lineRule="auto"/>
              <w:rPr>
                <w:rFonts w:eastAsia="Times New Roman" w:cs="Calibri"/>
                <w:color w:val="000000"/>
                <w:sz w:val="18"/>
                <w:szCs w:val="18"/>
                <w:lang w:eastAsia="de-AT"/>
              </w:rPr>
            </w:pPr>
            <w:r>
              <w:rPr>
                <w:sz w:val="18"/>
                <w:szCs w:val="18"/>
              </w:rPr>
              <w:t>local newspaper in Ohio</w:t>
            </w:r>
          </w:p>
        </w:tc>
      </w:tr>
      <w:tr w:rsidR="00C02828" w:rsidRPr="002E39FD" w14:paraId="04C6CFA5" w14:textId="77777777" w:rsidTr="00D95A06">
        <w:trPr>
          <w:trHeight w:val="510"/>
        </w:trPr>
        <w:tc>
          <w:tcPr>
            <w:tcW w:w="458" w:type="dxa"/>
            <w:tcBorders>
              <w:top w:val="nil"/>
              <w:left w:val="nil"/>
              <w:bottom w:val="nil"/>
              <w:right w:val="nil"/>
            </w:tcBorders>
            <w:shd w:val="clear" w:color="auto" w:fill="auto"/>
            <w:noWrap/>
            <w:vAlign w:val="center"/>
          </w:tcPr>
          <w:p w14:paraId="2DA468FF" w14:textId="389D157A" w:rsidR="00C02828" w:rsidRPr="00674C43" w:rsidRDefault="00244B47" w:rsidP="00C02828">
            <w:pPr>
              <w:spacing w:after="0" w:line="240" w:lineRule="auto"/>
              <w:jc w:val="center"/>
              <w:rPr>
                <w:rFonts w:eastAsia="Times New Roman" w:cs="Calibri"/>
                <w:color w:val="000000"/>
                <w:sz w:val="18"/>
                <w:szCs w:val="18"/>
                <w:lang w:eastAsia="de-AT"/>
              </w:rPr>
            </w:pPr>
            <w:r>
              <w:rPr>
                <w:sz w:val="18"/>
                <w:szCs w:val="18"/>
              </w:rPr>
              <w:t>(T)</w:t>
            </w:r>
          </w:p>
        </w:tc>
        <w:tc>
          <w:tcPr>
            <w:tcW w:w="3653" w:type="dxa"/>
            <w:tcBorders>
              <w:top w:val="nil"/>
              <w:left w:val="nil"/>
              <w:bottom w:val="nil"/>
              <w:right w:val="nil"/>
            </w:tcBorders>
            <w:shd w:val="clear" w:color="auto" w:fill="auto"/>
            <w:noWrap/>
            <w:vAlign w:val="center"/>
          </w:tcPr>
          <w:p w14:paraId="175CC466" w14:textId="07919405" w:rsidR="00C02828" w:rsidRPr="00674C43" w:rsidRDefault="00244B47" w:rsidP="00C02828">
            <w:pPr>
              <w:spacing w:after="0" w:line="240" w:lineRule="auto"/>
              <w:rPr>
                <w:rFonts w:eastAsia="Times New Roman" w:cs="Calibri"/>
                <w:color w:val="000000"/>
                <w:sz w:val="18"/>
                <w:szCs w:val="18"/>
                <w:lang w:eastAsia="de-AT"/>
              </w:rPr>
            </w:pPr>
            <w:r>
              <w:rPr>
                <w:sz w:val="18"/>
                <w:szCs w:val="18"/>
              </w:rPr>
              <w:t>Blooming Grove</w:t>
            </w:r>
          </w:p>
        </w:tc>
        <w:tc>
          <w:tcPr>
            <w:tcW w:w="360" w:type="dxa"/>
            <w:tcBorders>
              <w:top w:val="nil"/>
              <w:left w:val="nil"/>
              <w:bottom w:val="nil"/>
              <w:right w:val="nil"/>
            </w:tcBorders>
            <w:shd w:val="clear" w:color="auto" w:fill="auto"/>
            <w:noWrap/>
            <w:vAlign w:val="center"/>
            <w:hideMark/>
          </w:tcPr>
          <w:p w14:paraId="5CE734A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(8)</w:t>
            </w:r>
          </w:p>
        </w:tc>
        <w:tc>
          <w:tcPr>
            <w:tcW w:w="5877" w:type="dxa"/>
            <w:tcBorders>
              <w:top w:val="nil"/>
              <w:left w:val="nil"/>
              <w:bottom w:val="nil"/>
              <w:right w:val="nil"/>
            </w:tcBorders>
            <w:shd w:val="clear" w:color="auto" w:fill="auto"/>
            <w:vAlign w:val="center"/>
          </w:tcPr>
          <w:p w14:paraId="2CDBBBF7" w14:textId="4BF1432C" w:rsidR="00C02828" w:rsidRPr="00674C43" w:rsidRDefault="00244B47" w:rsidP="00C02828">
            <w:pPr>
              <w:spacing w:after="0" w:line="240" w:lineRule="auto"/>
              <w:rPr>
                <w:rFonts w:eastAsia="Times New Roman" w:cs="Calibri"/>
                <w:color w:val="000000"/>
                <w:sz w:val="18"/>
                <w:szCs w:val="18"/>
                <w:lang w:eastAsia="de-AT"/>
              </w:rPr>
            </w:pPr>
            <w:r>
              <w:rPr>
                <w:sz w:val="18"/>
                <w:szCs w:val="18"/>
              </w:rPr>
              <w:t>educational institution in Ohio</w:t>
            </w:r>
          </w:p>
        </w:tc>
      </w:tr>
      <w:tr w:rsidR="00C02828" w:rsidRPr="002E39FD" w14:paraId="7D422733" w14:textId="77777777" w:rsidTr="00D95A06">
        <w:trPr>
          <w:trHeight w:val="510"/>
        </w:trPr>
        <w:tc>
          <w:tcPr>
            <w:tcW w:w="458" w:type="dxa"/>
            <w:tcBorders>
              <w:top w:val="nil"/>
              <w:left w:val="nil"/>
              <w:bottom w:val="nil"/>
              <w:right w:val="nil"/>
            </w:tcBorders>
            <w:shd w:val="clear" w:color="auto" w:fill="auto"/>
            <w:noWrap/>
            <w:vAlign w:val="center"/>
          </w:tcPr>
          <w:p w14:paraId="5A18A968" w14:textId="29F75C92" w:rsidR="00C02828" w:rsidRPr="00674C43" w:rsidRDefault="00244B47" w:rsidP="00C02828">
            <w:pPr>
              <w:spacing w:after="0" w:line="240" w:lineRule="auto"/>
              <w:jc w:val="center"/>
              <w:rPr>
                <w:rFonts w:eastAsia="Times New Roman" w:cs="Calibri"/>
                <w:color w:val="000000"/>
                <w:sz w:val="18"/>
                <w:szCs w:val="18"/>
                <w:lang w:eastAsia="de-AT"/>
              </w:rPr>
            </w:pPr>
            <w:r>
              <w:rPr>
                <w:sz w:val="18"/>
                <w:szCs w:val="18"/>
              </w:rPr>
              <w:t>(U)</w:t>
            </w:r>
          </w:p>
        </w:tc>
        <w:tc>
          <w:tcPr>
            <w:tcW w:w="3653" w:type="dxa"/>
            <w:tcBorders>
              <w:top w:val="nil"/>
              <w:left w:val="nil"/>
              <w:bottom w:val="nil"/>
              <w:right w:val="nil"/>
            </w:tcBorders>
            <w:shd w:val="clear" w:color="auto" w:fill="auto"/>
            <w:noWrap/>
            <w:vAlign w:val="center"/>
          </w:tcPr>
          <w:p w14:paraId="7F27EB05" w14:textId="466460FF" w:rsidR="00C02828" w:rsidRPr="00674C43" w:rsidRDefault="00244B47" w:rsidP="00C02828">
            <w:pPr>
              <w:spacing w:after="0" w:line="240" w:lineRule="auto"/>
              <w:rPr>
                <w:rFonts w:eastAsia="Times New Roman" w:cs="Calibri"/>
                <w:color w:val="000000"/>
                <w:sz w:val="18"/>
                <w:szCs w:val="18"/>
                <w:lang w:eastAsia="de-AT"/>
              </w:rPr>
            </w:pPr>
            <w:r>
              <w:rPr>
                <w:sz w:val="18"/>
                <w:szCs w:val="18"/>
              </w:rPr>
              <w:t>Disarmament</w:t>
            </w:r>
          </w:p>
        </w:tc>
        <w:tc>
          <w:tcPr>
            <w:tcW w:w="360" w:type="dxa"/>
            <w:tcBorders>
              <w:top w:val="nil"/>
              <w:left w:val="nil"/>
              <w:bottom w:val="nil"/>
              <w:right w:val="nil"/>
            </w:tcBorders>
            <w:shd w:val="clear" w:color="auto" w:fill="auto"/>
            <w:noWrap/>
            <w:vAlign w:val="center"/>
            <w:hideMark/>
          </w:tcPr>
          <w:p w14:paraId="397022C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(9)</w:t>
            </w:r>
          </w:p>
        </w:tc>
        <w:tc>
          <w:tcPr>
            <w:tcW w:w="5877" w:type="dxa"/>
            <w:tcBorders>
              <w:top w:val="nil"/>
              <w:left w:val="nil"/>
              <w:bottom w:val="nil"/>
              <w:right w:val="nil"/>
            </w:tcBorders>
            <w:shd w:val="clear" w:color="auto" w:fill="auto"/>
            <w:vAlign w:val="center"/>
          </w:tcPr>
          <w:p w14:paraId="1DF28E19" w14:textId="114008CF" w:rsidR="00C02828" w:rsidRPr="00674C43" w:rsidRDefault="00244B47" w:rsidP="00C02828">
            <w:pPr>
              <w:spacing w:after="0" w:line="240" w:lineRule="auto"/>
              <w:rPr>
                <w:rFonts w:eastAsia="Times New Roman" w:cs="Calibri"/>
                <w:color w:val="000000"/>
                <w:sz w:val="18"/>
                <w:szCs w:val="18"/>
                <w:lang w:eastAsia="de-AT"/>
              </w:rPr>
            </w:pPr>
            <w:r>
              <w:rPr>
                <w:sz w:val="18"/>
                <w:szCs w:val="18"/>
              </w:rPr>
              <w:t>place in Ohio</w:t>
            </w:r>
          </w:p>
        </w:tc>
      </w:tr>
    </w:tbl>
    <w:p w14:paraId="69E60D5D" w14:textId="77777777" w:rsidR="007A19D6" w:rsidRPr="002E39FD" w:rsidRDefault="007A19D6" w:rsidP="00AF4B7C">
      <w:pPr>
        <w:rPr>
          <w:sz w:val="10"/>
          <w:szCs w:val="10"/>
        </w:rPr>
      </w:pPr>
    </w:p>
    <w:tbl>
      <w:tblPr>
        <w:tblW w:w="5094" w:type="dxa"/>
        <w:tblCellMar>
          <w:left w:w="70" w:type="dxa"/>
          <w:right w:w="70" w:type="dxa"/>
        </w:tblCellMar>
        <w:tblLook w:val="04A0" w:firstRow="1" w:lastRow="0" w:firstColumn="1" w:lastColumn="0" w:noHBand="0" w:noVBand="1"/>
      </w:tblPr>
      <w:tblGrid>
        <w:gridCol w:w="1134"/>
        <w:gridCol w:w="440"/>
        <w:gridCol w:w="440"/>
        <w:gridCol w:w="440"/>
        <w:gridCol w:w="440"/>
        <w:gridCol w:w="440"/>
        <w:gridCol w:w="440"/>
        <w:gridCol w:w="440"/>
        <w:gridCol w:w="440"/>
        <w:gridCol w:w="440"/>
      </w:tblGrid>
      <w:tr w:rsidR="00211408" w:rsidRPr="002E39FD" w14:paraId="7701AF15" w14:textId="77777777" w:rsidTr="002E39FD">
        <w:trPr>
          <w:trHeight w:val="270"/>
        </w:trPr>
        <w:tc>
          <w:tcPr>
            <w:tcW w:w="1134" w:type="dxa"/>
            <w:tcBorders>
              <w:top w:val="nil"/>
              <w:left w:val="nil"/>
              <w:bottom w:val="nil"/>
              <w:right w:val="nil"/>
            </w:tcBorders>
            <w:shd w:val="clear" w:color="auto" w:fill="auto"/>
            <w:noWrap/>
            <w:vAlign w:val="bottom"/>
            <w:hideMark/>
          </w:tcPr>
          <w:p w14:paraId="544FF372" w14:textId="123BB3D5" w:rsidR="00211408" w:rsidRPr="002E39FD" w:rsidRDefault="002E39FD" w:rsidP="0021140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21140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211408" w:rsidRPr="002E39FD" w14:paraId="59850B66" w14:textId="77777777" w:rsidTr="002E39FD">
        <w:trPr>
          <w:trHeight w:val="165"/>
        </w:trPr>
        <w:tc>
          <w:tcPr>
            <w:tcW w:w="1134" w:type="dxa"/>
            <w:tcBorders>
              <w:top w:val="nil"/>
              <w:left w:val="nil"/>
              <w:bottom w:val="nil"/>
              <w:right w:val="nil"/>
            </w:tcBorders>
            <w:shd w:val="clear" w:color="auto" w:fill="auto"/>
            <w:noWrap/>
            <w:vAlign w:val="bottom"/>
            <w:hideMark/>
          </w:tcPr>
          <w:p w14:paraId="16A6AF4C" w14:textId="77777777" w:rsidR="00211408" w:rsidRPr="002E39FD" w:rsidRDefault="00211408" w:rsidP="0021140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139FB687"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12A0A31"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74D5FFFF"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50CABFC3"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0D2B8BDC"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AA13F9A"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7711D820"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c>
          <w:tcPr>
            <w:tcW w:w="440" w:type="dxa"/>
            <w:tcBorders>
              <w:top w:val="nil"/>
              <w:left w:val="nil"/>
              <w:bottom w:val="nil"/>
              <w:right w:val="nil"/>
            </w:tcBorders>
            <w:shd w:val="clear" w:color="auto" w:fill="auto"/>
            <w:noWrap/>
            <w:hideMark/>
          </w:tcPr>
          <w:p w14:paraId="029D3406"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8</w:t>
            </w:r>
          </w:p>
        </w:tc>
        <w:tc>
          <w:tcPr>
            <w:tcW w:w="440" w:type="dxa"/>
            <w:tcBorders>
              <w:top w:val="nil"/>
              <w:left w:val="nil"/>
              <w:bottom w:val="nil"/>
              <w:right w:val="nil"/>
            </w:tcBorders>
            <w:shd w:val="clear" w:color="auto" w:fill="auto"/>
            <w:noWrap/>
            <w:hideMark/>
          </w:tcPr>
          <w:p w14:paraId="63E168F9"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9</w:t>
            </w:r>
          </w:p>
        </w:tc>
      </w:tr>
    </w:tbl>
    <w:p w14:paraId="10BEE28D" w14:textId="77777777" w:rsidR="00211408" w:rsidRPr="002E39FD" w:rsidRDefault="00211408" w:rsidP="00AF4B7C"/>
    <w:p w14:paraId="47DAAB54" w14:textId="77777777" w:rsidR="002E39FD" w:rsidRPr="00674C43" w:rsidRDefault="002E39FD" w:rsidP="00C02828">
      <w:pPr>
        <w:spacing w:line="240" w:lineRule="auto"/>
        <w:rPr>
          <w:b/>
          <w:caps/>
          <w:sz w:val="20"/>
          <w:szCs w:val="20"/>
          <w:lang w:eastAsia="de-DE"/>
        </w:rPr>
      </w:pPr>
      <w:r w:rsidRPr="00674C43">
        <w:rPr>
          <w:b/>
          <w:caps/>
          <w:sz w:val="20"/>
          <w:szCs w:val="20"/>
          <w:lang w:eastAsia="de-DE"/>
        </w:rPr>
        <w:t>Complete sentences</w:t>
      </w:r>
    </w:p>
    <w:p w14:paraId="44107F04" w14:textId="66752C79" w:rsidR="00211408"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the beginning of each sentence with the end!</w:t>
      </w:r>
    </w:p>
    <w:tbl>
      <w:tblPr>
        <w:tblW w:w="10382" w:type="dxa"/>
        <w:tblCellMar>
          <w:left w:w="0" w:type="dxa"/>
          <w:right w:w="0" w:type="dxa"/>
        </w:tblCellMar>
        <w:tblLook w:val="04A0" w:firstRow="1" w:lastRow="0" w:firstColumn="1" w:lastColumn="0" w:noHBand="0" w:noVBand="1"/>
      </w:tblPr>
      <w:tblGrid>
        <w:gridCol w:w="477"/>
        <w:gridCol w:w="4265"/>
        <w:gridCol w:w="464"/>
        <w:gridCol w:w="5176"/>
      </w:tblGrid>
      <w:tr w:rsidR="008556DD" w:rsidRPr="002E39FD" w14:paraId="3D2BD7FA" w14:textId="77777777" w:rsidTr="00D95A06">
        <w:trPr>
          <w:trHeight w:val="510"/>
        </w:trPr>
        <w:tc>
          <w:tcPr>
            <w:tcW w:w="461" w:type="dxa"/>
            <w:tcBorders>
              <w:top w:val="nil"/>
              <w:left w:val="nil"/>
              <w:bottom w:val="nil"/>
              <w:right w:val="nil"/>
            </w:tcBorders>
            <w:shd w:val="clear" w:color="auto" w:fill="auto"/>
            <w:noWrap/>
            <w:vAlign w:val="center"/>
          </w:tcPr>
          <w:p w14:paraId="195F1AC7" w14:textId="107938DD" w:rsidR="008556DD" w:rsidRPr="00674C43" w:rsidRDefault="00244B47" w:rsidP="008556DD">
            <w:pPr>
              <w:spacing w:after="0" w:line="240" w:lineRule="auto"/>
              <w:jc w:val="center"/>
              <w:rPr>
                <w:rFonts w:eastAsia="Times New Roman" w:cs="Calibri"/>
                <w:sz w:val="18"/>
                <w:szCs w:val="18"/>
                <w:lang w:eastAsia="de-AT"/>
              </w:rPr>
            </w:pPr>
            <w:r>
              <w:rPr>
                <w:sz w:val="18"/>
                <w:szCs w:val="18"/>
              </w:rPr>
              <w:t>(C)</w:t>
            </w:r>
          </w:p>
        </w:tc>
        <w:tc>
          <w:tcPr>
            <w:tcW w:w="4249" w:type="dxa"/>
            <w:tcBorders>
              <w:top w:val="nil"/>
              <w:left w:val="nil"/>
              <w:bottom w:val="nil"/>
              <w:right w:val="nil"/>
            </w:tcBorders>
            <w:shd w:val="clear" w:color="auto" w:fill="auto"/>
            <w:noWrap/>
            <w:vAlign w:val="center"/>
          </w:tcPr>
          <w:p w14:paraId="70931477" w14:textId="51667B9F" w:rsidR="008556DD" w:rsidRPr="00674C43" w:rsidRDefault="00244B47" w:rsidP="008556DD">
            <w:pPr>
              <w:spacing w:after="0" w:line="240" w:lineRule="auto"/>
              <w:rPr>
                <w:rFonts w:eastAsia="Times New Roman" w:cs="Calibri"/>
                <w:sz w:val="18"/>
                <w:szCs w:val="18"/>
                <w:lang w:eastAsia="de-AT"/>
              </w:rPr>
            </w:pPr>
            <w:r>
              <w:rPr>
                <w:sz w:val="18"/>
                <w:szCs w:val="18"/>
              </w:rPr>
              <w:t>Harding served as a state senator ...</w:t>
            </w:r>
          </w:p>
        </w:tc>
        <w:tc>
          <w:tcPr>
            <w:tcW w:w="448" w:type="dxa"/>
            <w:tcBorders>
              <w:top w:val="nil"/>
              <w:left w:val="nil"/>
              <w:bottom w:val="nil"/>
              <w:right w:val="nil"/>
            </w:tcBorders>
            <w:shd w:val="clear" w:color="auto" w:fill="auto"/>
            <w:noWrap/>
            <w:vAlign w:val="center"/>
            <w:hideMark/>
          </w:tcPr>
          <w:p w14:paraId="558500B5"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(1)</w:t>
            </w:r>
          </w:p>
        </w:tc>
        <w:tc>
          <w:tcPr>
            <w:tcW w:w="5224" w:type="dxa"/>
            <w:tcBorders>
              <w:top w:val="nil"/>
              <w:left w:val="nil"/>
              <w:bottom w:val="nil"/>
              <w:right w:val="nil"/>
            </w:tcBorders>
            <w:shd w:val="clear" w:color="auto" w:fill="auto"/>
            <w:vAlign w:val="center"/>
          </w:tcPr>
          <w:p w14:paraId="6A78F3BF" w14:textId="40D655BD" w:rsidR="008556DD" w:rsidRPr="00674C43" w:rsidRDefault="00244B47" w:rsidP="008556DD">
            <w:pPr>
              <w:spacing w:after="0" w:line="240" w:lineRule="auto"/>
              <w:rPr>
                <w:rFonts w:eastAsia="Times New Roman" w:cs="Calibri"/>
                <w:sz w:val="18"/>
                <w:szCs w:val="18"/>
                <w:lang w:eastAsia="de-AT"/>
              </w:rPr>
            </w:pPr>
            <w:r>
              <w:rPr>
                <w:sz w:val="18"/>
                <w:szCs w:val="18"/>
              </w:rPr>
              <w:t>... and became a journalist.</w:t>
            </w:r>
          </w:p>
        </w:tc>
      </w:tr>
      <w:tr w:rsidR="008556DD" w:rsidRPr="002E39FD" w14:paraId="28145C0B" w14:textId="77777777" w:rsidTr="00D95A06">
        <w:trPr>
          <w:trHeight w:val="510"/>
        </w:trPr>
        <w:tc>
          <w:tcPr>
            <w:tcW w:w="461" w:type="dxa"/>
            <w:tcBorders>
              <w:top w:val="nil"/>
              <w:left w:val="nil"/>
              <w:bottom w:val="nil"/>
              <w:right w:val="nil"/>
            </w:tcBorders>
            <w:shd w:val="clear" w:color="auto" w:fill="auto"/>
            <w:noWrap/>
            <w:vAlign w:val="center"/>
          </w:tcPr>
          <w:p w14:paraId="560979BF" w14:textId="00C3C833" w:rsidR="008556DD" w:rsidRPr="00674C43" w:rsidRDefault="00244B47" w:rsidP="008556DD">
            <w:pPr>
              <w:spacing w:after="0" w:line="240" w:lineRule="auto"/>
              <w:jc w:val="center"/>
              <w:rPr>
                <w:rFonts w:eastAsia="Times New Roman" w:cs="Calibri"/>
                <w:sz w:val="18"/>
                <w:szCs w:val="18"/>
                <w:lang w:eastAsia="de-AT"/>
              </w:rPr>
            </w:pPr>
            <w:r>
              <w:rPr>
                <w:sz w:val="18"/>
                <w:szCs w:val="18"/>
              </w:rPr>
              <w:t>(C)</w:t>
            </w:r>
          </w:p>
        </w:tc>
        <w:tc>
          <w:tcPr>
            <w:tcW w:w="4249" w:type="dxa"/>
            <w:tcBorders>
              <w:top w:val="nil"/>
              <w:left w:val="nil"/>
              <w:bottom w:val="nil"/>
              <w:right w:val="nil"/>
            </w:tcBorders>
            <w:shd w:val="clear" w:color="auto" w:fill="auto"/>
            <w:noWrap/>
            <w:vAlign w:val="center"/>
          </w:tcPr>
          <w:p w14:paraId="44906BC1" w14:textId="40CC0D38" w:rsidR="008556DD" w:rsidRPr="00674C43" w:rsidRDefault="00244B47" w:rsidP="008556DD">
            <w:pPr>
              <w:spacing w:after="0" w:line="240" w:lineRule="auto"/>
              <w:rPr>
                <w:rFonts w:eastAsia="Times New Roman" w:cs="Calibri"/>
                <w:sz w:val="18"/>
                <w:szCs w:val="18"/>
                <w:lang w:eastAsia="de-AT"/>
              </w:rPr>
            </w:pPr>
            <w:r>
              <w:rPr>
                <w:sz w:val="18"/>
                <w:szCs w:val="18"/>
              </w:rPr>
              <w:t>He was a U.S. Senator ...</w:t>
            </w:r>
          </w:p>
        </w:tc>
        <w:tc>
          <w:tcPr>
            <w:tcW w:w="448" w:type="dxa"/>
            <w:tcBorders>
              <w:top w:val="nil"/>
              <w:left w:val="nil"/>
              <w:bottom w:val="nil"/>
              <w:right w:val="nil"/>
            </w:tcBorders>
            <w:shd w:val="clear" w:color="auto" w:fill="auto"/>
            <w:noWrap/>
            <w:vAlign w:val="center"/>
            <w:hideMark/>
          </w:tcPr>
          <w:p w14:paraId="73829D0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(2)</w:t>
            </w:r>
          </w:p>
        </w:tc>
        <w:tc>
          <w:tcPr>
            <w:tcW w:w="5224" w:type="dxa"/>
            <w:tcBorders>
              <w:top w:val="nil"/>
              <w:left w:val="nil"/>
              <w:bottom w:val="nil"/>
              <w:right w:val="nil"/>
            </w:tcBorders>
            <w:shd w:val="clear" w:color="auto" w:fill="auto"/>
            <w:vAlign w:val="center"/>
          </w:tcPr>
          <w:p w14:paraId="74CE4405" w14:textId="2789A372" w:rsidR="008556DD" w:rsidRPr="00674C43" w:rsidRDefault="00244B47" w:rsidP="008556DD">
            <w:pPr>
              <w:spacing w:after="0" w:line="240" w:lineRule="auto"/>
              <w:rPr>
                <w:rFonts w:eastAsia="Times New Roman" w:cs="Calibri"/>
                <w:sz w:val="18"/>
                <w:szCs w:val="18"/>
                <w:lang w:eastAsia="de-AT"/>
              </w:rPr>
            </w:pPr>
            <w:r>
              <w:rPr>
                <w:sz w:val="18"/>
                <w:szCs w:val="18"/>
              </w:rPr>
              <w:t>... and gained community popularity.</w:t>
            </w:r>
          </w:p>
        </w:tc>
      </w:tr>
      <w:tr w:rsidR="008556DD" w:rsidRPr="002E39FD" w14:paraId="24B23EF2" w14:textId="77777777" w:rsidTr="00D95A06">
        <w:trPr>
          <w:trHeight w:val="510"/>
        </w:trPr>
        <w:tc>
          <w:tcPr>
            <w:tcW w:w="461" w:type="dxa"/>
            <w:tcBorders>
              <w:top w:val="nil"/>
              <w:left w:val="nil"/>
              <w:bottom w:val="nil"/>
              <w:right w:val="nil"/>
            </w:tcBorders>
            <w:shd w:val="clear" w:color="auto" w:fill="auto"/>
            <w:noWrap/>
            <w:vAlign w:val="center"/>
          </w:tcPr>
          <w:p w14:paraId="301BDEF3" w14:textId="54C9A20D" w:rsidR="008556DD" w:rsidRPr="00674C43" w:rsidRDefault="00244B47" w:rsidP="008556DD">
            <w:pPr>
              <w:spacing w:after="0" w:line="240" w:lineRule="auto"/>
              <w:jc w:val="center"/>
              <w:rPr>
                <w:rFonts w:eastAsia="Times New Roman" w:cs="Calibri"/>
                <w:sz w:val="18"/>
                <w:szCs w:val="18"/>
                <w:lang w:eastAsia="de-AT"/>
              </w:rPr>
            </w:pPr>
            <w:r>
              <w:rPr>
                <w:sz w:val="18"/>
                <w:szCs w:val="18"/>
              </w:rPr>
              <w:t>(E)</w:t>
            </w:r>
          </w:p>
        </w:tc>
        <w:tc>
          <w:tcPr>
            <w:tcW w:w="4249" w:type="dxa"/>
            <w:tcBorders>
              <w:top w:val="nil"/>
              <w:left w:val="nil"/>
              <w:bottom w:val="nil"/>
              <w:right w:val="nil"/>
            </w:tcBorders>
            <w:shd w:val="clear" w:color="auto" w:fill="auto"/>
            <w:noWrap/>
            <w:vAlign w:val="center"/>
          </w:tcPr>
          <w:p w14:paraId="3844D8A9" w14:textId="53BD0180" w:rsidR="008556DD" w:rsidRPr="00674C43" w:rsidRDefault="00244B47" w:rsidP="008556DD">
            <w:pPr>
              <w:spacing w:after="0" w:line="240" w:lineRule="auto"/>
              <w:rPr>
                <w:rFonts w:eastAsia="Times New Roman" w:cs="Calibri"/>
                <w:sz w:val="18"/>
                <w:szCs w:val="18"/>
                <w:lang w:eastAsia="de-AT"/>
              </w:rPr>
            </w:pPr>
            <w:r>
              <w:rPr>
                <w:sz w:val="18"/>
                <w:szCs w:val="18"/>
              </w:rPr>
              <w:t>Harding’s presidency began in 1921 ...</w:t>
            </w:r>
          </w:p>
        </w:tc>
        <w:tc>
          <w:tcPr>
            <w:tcW w:w="448" w:type="dxa"/>
            <w:tcBorders>
              <w:top w:val="nil"/>
              <w:left w:val="nil"/>
              <w:bottom w:val="nil"/>
              <w:right w:val="nil"/>
            </w:tcBorders>
            <w:shd w:val="clear" w:color="auto" w:fill="auto"/>
            <w:noWrap/>
            <w:vAlign w:val="center"/>
            <w:hideMark/>
          </w:tcPr>
          <w:p w14:paraId="443890B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(3)</w:t>
            </w:r>
          </w:p>
        </w:tc>
        <w:tc>
          <w:tcPr>
            <w:tcW w:w="5224" w:type="dxa"/>
            <w:tcBorders>
              <w:top w:val="nil"/>
              <w:left w:val="nil"/>
              <w:bottom w:val="nil"/>
              <w:right w:val="nil"/>
            </w:tcBorders>
            <w:shd w:val="clear" w:color="auto" w:fill="auto"/>
            <w:vAlign w:val="center"/>
          </w:tcPr>
          <w:p w14:paraId="491423E7" w14:textId="2B87E0E8" w:rsidR="008556DD" w:rsidRPr="00674C43" w:rsidRDefault="00244B47" w:rsidP="008556DD">
            <w:pPr>
              <w:spacing w:after="0" w:line="240" w:lineRule="auto"/>
              <w:rPr>
                <w:rFonts w:eastAsia="Times New Roman" w:cs="Calibri"/>
                <w:sz w:val="18"/>
                <w:szCs w:val="18"/>
                <w:lang w:eastAsia="de-AT"/>
              </w:rPr>
            </w:pPr>
            <w:r>
              <w:rPr>
                <w:sz w:val="18"/>
                <w:szCs w:val="18"/>
              </w:rPr>
              <w:t>... and then lieutenant governor.</w:t>
            </w:r>
          </w:p>
        </w:tc>
      </w:tr>
      <w:tr w:rsidR="008556DD" w:rsidRPr="002E39FD" w14:paraId="50CC2A66" w14:textId="77777777" w:rsidTr="00D95A06">
        <w:trPr>
          <w:trHeight w:val="510"/>
        </w:trPr>
        <w:tc>
          <w:tcPr>
            <w:tcW w:w="461" w:type="dxa"/>
            <w:tcBorders>
              <w:top w:val="nil"/>
              <w:left w:val="nil"/>
              <w:bottom w:val="nil"/>
              <w:right w:val="nil"/>
            </w:tcBorders>
            <w:shd w:val="clear" w:color="auto" w:fill="auto"/>
            <w:noWrap/>
            <w:vAlign w:val="center"/>
          </w:tcPr>
          <w:p w14:paraId="65257E36" w14:textId="6EDCF22C" w:rsidR="008556DD" w:rsidRPr="00674C43" w:rsidRDefault="00244B47" w:rsidP="008556DD">
            <w:pPr>
              <w:spacing w:after="0" w:line="240" w:lineRule="auto"/>
              <w:jc w:val="center"/>
              <w:rPr>
                <w:rFonts w:eastAsia="Times New Roman" w:cs="Calibri"/>
                <w:sz w:val="18"/>
                <w:szCs w:val="18"/>
                <w:lang w:eastAsia="de-AT"/>
              </w:rPr>
            </w:pPr>
            <w:r>
              <w:rPr>
                <w:sz w:val="18"/>
                <w:szCs w:val="18"/>
              </w:rPr>
              <w:t>(S)</w:t>
            </w:r>
          </w:p>
        </w:tc>
        <w:tc>
          <w:tcPr>
            <w:tcW w:w="4249" w:type="dxa"/>
            <w:tcBorders>
              <w:top w:val="nil"/>
              <w:left w:val="nil"/>
              <w:bottom w:val="nil"/>
              <w:right w:val="nil"/>
            </w:tcBorders>
            <w:shd w:val="clear" w:color="auto" w:fill="auto"/>
            <w:noWrap/>
            <w:vAlign w:val="center"/>
          </w:tcPr>
          <w:p w14:paraId="6A67D593" w14:textId="42066A23" w:rsidR="008556DD" w:rsidRPr="00674C43" w:rsidRDefault="00244B47" w:rsidP="008556DD">
            <w:pPr>
              <w:spacing w:after="0" w:line="240" w:lineRule="auto"/>
              <w:rPr>
                <w:rFonts w:eastAsia="Times New Roman" w:cs="Calibri"/>
                <w:sz w:val="18"/>
                <w:szCs w:val="18"/>
                <w:lang w:eastAsia="de-AT"/>
              </w:rPr>
            </w:pPr>
            <w:r>
              <w:rPr>
                <w:sz w:val="18"/>
                <w:szCs w:val="18"/>
              </w:rPr>
              <w:t>Harding was born in Ohio ...</w:t>
            </w:r>
          </w:p>
        </w:tc>
        <w:tc>
          <w:tcPr>
            <w:tcW w:w="448" w:type="dxa"/>
            <w:tcBorders>
              <w:top w:val="nil"/>
              <w:left w:val="nil"/>
              <w:bottom w:val="nil"/>
              <w:right w:val="nil"/>
            </w:tcBorders>
            <w:shd w:val="clear" w:color="auto" w:fill="auto"/>
            <w:noWrap/>
            <w:vAlign w:val="center"/>
            <w:hideMark/>
          </w:tcPr>
          <w:p w14:paraId="2C796130"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(4)</w:t>
            </w:r>
          </w:p>
        </w:tc>
        <w:tc>
          <w:tcPr>
            <w:tcW w:w="5224" w:type="dxa"/>
            <w:tcBorders>
              <w:top w:val="nil"/>
              <w:left w:val="nil"/>
              <w:bottom w:val="nil"/>
              <w:right w:val="nil"/>
            </w:tcBorders>
            <w:shd w:val="clear" w:color="auto" w:fill="auto"/>
            <w:vAlign w:val="center"/>
          </w:tcPr>
          <w:p w14:paraId="479240C9" w14:textId="2ADAFD32" w:rsidR="008556DD" w:rsidRPr="00674C43" w:rsidRDefault="00244B47" w:rsidP="008556DD">
            <w:pPr>
              <w:spacing w:after="0" w:line="240" w:lineRule="auto"/>
              <w:rPr>
                <w:rFonts w:eastAsia="Times New Roman" w:cs="Calibri"/>
                <w:sz w:val="18"/>
                <w:szCs w:val="18"/>
                <w:lang w:eastAsia="de-AT"/>
              </w:rPr>
            </w:pPr>
            <w:r>
              <w:rPr>
                <w:sz w:val="18"/>
                <w:szCs w:val="18"/>
              </w:rPr>
              <w:t>... before becoming president.</w:t>
            </w:r>
          </w:p>
        </w:tc>
      </w:tr>
      <w:tr w:rsidR="008556DD" w:rsidRPr="002E39FD" w14:paraId="109DB7BD" w14:textId="77777777" w:rsidTr="00D95A06">
        <w:trPr>
          <w:trHeight w:val="510"/>
        </w:trPr>
        <w:tc>
          <w:tcPr>
            <w:tcW w:w="461" w:type="dxa"/>
            <w:tcBorders>
              <w:top w:val="nil"/>
              <w:left w:val="nil"/>
              <w:bottom w:val="nil"/>
              <w:right w:val="nil"/>
            </w:tcBorders>
            <w:shd w:val="clear" w:color="auto" w:fill="auto"/>
            <w:noWrap/>
            <w:vAlign w:val="center"/>
          </w:tcPr>
          <w:p w14:paraId="43835A8E" w14:textId="0EEF5F54" w:rsidR="008556DD" w:rsidRPr="00674C43" w:rsidRDefault="00244B47" w:rsidP="008556DD">
            <w:pPr>
              <w:spacing w:after="0" w:line="240" w:lineRule="auto"/>
              <w:jc w:val="center"/>
              <w:rPr>
                <w:rFonts w:eastAsia="Times New Roman" w:cs="Calibri"/>
                <w:sz w:val="18"/>
                <w:szCs w:val="18"/>
                <w:lang w:eastAsia="de-AT"/>
              </w:rPr>
            </w:pPr>
            <w:r>
              <w:rPr>
                <w:sz w:val="18"/>
                <w:szCs w:val="18"/>
              </w:rPr>
              <w:t>(S)</w:t>
            </w:r>
          </w:p>
        </w:tc>
        <w:tc>
          <w:tcPr>
            <w:tcW w:w="4249" w:type="dxa"/>
            <w:tcBorders>
              <w:top w:val="nil"/>
              <w:left w:val="nil"/>
              <w:bottom w:val="nil"/>
              <w:right w:val="nil"/>
            </w:tcBorders>
            <w:shd w:val="clear" w:color="auto" w:fill="auto"/>
            <w:noWrap/>
            <w:vAlign w:val="center"/>
          </w:tcPr>
          <w:p w14:paraId="2135C8B6" w14:textId="476DE3D4" w:rsidR="008556DD" w:rsidRPr="00674C43" w:rsidRDefault="00244B47" w:rsidP="008556DD">
            <w:pPr>
              <w:spacing w:after="0" w:line="240" w:lineRule="auto"/>
              <w:rPr>
                <w:rFonts w:eastAsia="Times New Roman" w:cs="Calibri"/>
                <w:sz w:val="18"/>
                <w:szCs w:val="18"/>
                <w:lang w:eastAsia="de-AT"/>
              </w:rPr>
            </w:pPr>
            <w:r>
              <w:rPr>
                <w:sz w:val="18"/>
                <w:szCs w:val="18"/>
              </w:rPr>
              <w:t xml:space="preserve">His policies </w:t>
            </w:r>
            <w:proofErr w:type="spellStart"/>
            <w:r>
              <w:rPr>
                <w:sz w:val="18"/>
                <w:szCs w:val="18"/>
              </w:rPr>
              <w:t>favored</w:t>
            </w:r>
            <w:proofErr w:type="spellEnd"/>
            <w:r>
              <w:rPr>
                <w:sz w:val="18"/>
                <w:szCs w:val="18"/>
              </w:rPr>
              <w:t xml:space="preserve"> economic growth ...</w:t>
            </w:r>
          </w:p>
        </w:tc>
        <w:tc>
          <w:tcPr>
            <w:tcW w:w="448" w:type="dxa"/>
            <w:tcBorders>
              <w:top w:val="nil"/>
              <w:left w:val="nil"/>
              <w:bottom w:val="nil"/>
              <w:right w:val="nil"/>
            </w:tcBorders>
            <w:shd w:val="clear" w:color="auto" w:fill="auto"/>
            <w:noWrap/>
            <w:vAlign w:val="center"/>
            <w:hideMark/>
          </w:tcPr>
          <w:p w14:paraId="2761C0C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(5)</w:t>
            </w:r>
          </w:p>
        </w:tc>
        <w:tc>
          <w:tcPr>
            <w:tcW w:w="5224" w:type="dxa"/>
            <w:tcBorders>
              <w:top w:val="nil"/>
              <w:left w:val="nil"/>
              <w:bottom w:val="nil"/>
              <w:right w:val="nil"/>
            </w:tcBorders>
            <w:shd w:val="clear" w:color="auto" w:fill="auto"/>
            <w:vAlign w:val="center"/>
          </w:tcPr>
          <w:p w14:paraId="6C2CE017" w14:textId="07A5C9CE" w:rsidR="008556DD" w:rsidRPr="00674C43" w:rsidRDefault="00244B47" w:rsidP="008556DD">
            <w:pPr>
              <w:spacing w:after="0" w:line="240" w:lineRule="auto"/>
              <w:rPr>
                <w:rFonts w:eastAsia="Times New Roman" w:cs="Calibri"/>
                <w:sz w:val="18"/>
                <w:szCs w:val="18"/>
                <w:lang w:eastAsia="de-AT"/>
              </w:rPr>
            </w:pPr>
            <w:r>
              <w:rPr>
                <w:sz w:val="18"/>
                <w:szCs w:val="18"/>
              </w:rPr>
              <w:t>... amid economic uncertainty.</w:t>
            </w:r>
          </w:p>
        </w:tc>
      </w:tr>
      <w:tr w:rsidR="008556DD" w:rsidRPr="002E39FD" w14:paraId="59EA2E41" w14:textId="77777777" w:rsidTr="00D95A06">
        <w:trPr>
          <w:trHeight w:val="510"/>
        </w:trPr>
        <w:tc>
          <w:tcPr>
            <w:tcW w:w="461" w:type="dxa"/>
            <w:tcBorders>
              <w:top w:val="nil"/>
              <w:left w:val="nil"/>
              <w:bottom w:val="nil"/>
              <w:right w:val="nil"/>
            </w:tcBorders>
            <w:shd w:val="clear" w:color="auto" w:fill="auto"/>
            <w:noWrap/>
            <w:vAlign w:val="center"/>
          </w:tcPr>
          <w:p w14:paraId="0D9E7800" w14:textId="0B57FAE7" w:rsidR="008556DD" w:rsidRPr="00674C43" w:rsidRDefault="00244B47" w:rsidP="008556DD">
            <w:pPr>
              <w:spacing w:after="0" w:line="240" w:lineRule="auto"/>
              <w:jc w:val="center"/>
              <w:rPr>
                <w:rFonts w:eastAsia="Times New Roman" w:cs="Calibri"/>
                <w:sz w:val="18"/>
                <w:szCs w:val="18"/>
                <w:lang w:eastAsia="de-AT"/>
              </w:rPr>
            </w:pPr>
            <w:r>
              <w:rPr>
                <w:sz w:val="18"/>
                <w:szCs w:val="18"/>
              </w:rPr>
              <w:t>(S)</w:t>
            </w:r>
          </w:p>
        </w:tc>
        <w:tc>
          <w:tcPr>
            <w:tcW w:w="4249" w:type="dxa"/>
            <w:tcBorders>
              <w:top w:val="nil"/>
              <w:left w:val="nil"/>
              <w:bottom w:val="nil"/>
              <w:right w:val="nil"/>
            </w:tcBorders>
            <w:shd w:val="clear" w:color="auto" w:fill="auto"/>
            <w:noWrap/>
            <w:vAlign w:val="center"/>
          </w:tcPr>
          <w:p w14:paraId="136E3D2B" w14:textId="2EFFA9D9" w:rsidR="008556DD" w:rsidRPr="00674C43" w:rsidRDefault="00244B47" w:rsidP="008556DD">
            <w:pPr>
              <w:spacing w:after="0" w:line="240" w:lineRule="auto"/>
              <w:rPr>
                <w:rFonts w:eastAsia="Times New Roman" w:cs="Calibri"/>
                <w:sz w:val="18"/>
                <w:szCs w:val="18"/>
                <w:lang w:eastAsia="de-AT"/>
              </w:rPr>
            </w:pPr>
            <w:r>
              <w:rPr>
                <w:sz w:val="18"/>
                <w:szCs w:val="18"/>
              </w:rPr>
              <w:t>Harding supported the Washington Naval Conference ...</w:t>
            </w:r>
          </w:p>
        </w:tc>
        <w:tc>
          <w:tcPr>
            <w:tcW w:w="448" w:type="dxa"/>
            <w:tcBorders>
              <w:top w:val="nil"/>
              <w:left w:val="nil"/>
              <w:bottom w:val="nil"/>
              <w:right w:val="nil"/>
            </w:tcBorders>
            <w:shd w:val="clear" w:color="auto" w:fill="auto"/>
            <w:noWrap/>
            <w:vAlign w:val="center"/>
            <w:hideMark/>
          </w:tcPr>
          <w:p w14:paraId="072D51B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(6)</w:t>
            </w:r>
          </w:p>
        </w:tc>
        <w:tc>
          <w:tcPr>
            <w:tcW w:w="5224" w:type="dxa"/>
            <w:tcBorders>
              <w:top w:val="nil"/>
              <w:left w:val="nil"/>
              <w:bottom w:val="nil"/>
              <w:right w:val="nil"/>
            </w:tcBorders>
            <w:shd w:val="clear" w:color="auto" w:fill="auto"/>
            <w:vAlign w:val="center"/>
          </w:tcPr>
          <w:p w14:paraId="70A3E08B" w14:textId="4E1A75E4" w:rsidR="008556DD" w:rsidRPr="00674C43" w:rsidRDefault="00244B47" w:rsidP="008556DD">
            <w:pPr>
              <w:spacing w:after="0" w:line="240" w:lineRule="auto"/>
              <w:rPr>
                <w:rFonts w:eastAsia="Times New Roman" w:cs="Calibri"/>
                <w:sz w:val="18"/>
                <w:szCs w:val="18"/>
                <w:lang w:eastAsia="de-AT"/>
              </w:rPr>
            </w:pPr>
            <w:r>
              <w:rPr>
                <w:sz w:val="18"/>
                <w:szCs w:val="18"/>
              </w:rPr>
              <w:t>... and reduced government intervention.</w:t>
            </w:r>
          </w:p>
        </w:tc>
      </w:tr>
      <w:tr w:rsidR="008556DD" w:rsidRPr="002E39FD" w14:paraId="12D29023" w14:textId="77777777" w:rsidTr="00D95A06">
        <w:trPr>
          <w:trHeight w:val="510"/>
        </w:trPr>
        <w:tc>
          <w:tcPr>
            <w:tcW w:w="461" w:type="dxa"/>
            <w:tcBorders>
              <w:top w:val="nil"/>
              <w:left w:val="nil"/>
              <w:bottom w:val="nil"/>
              <w:right w:val="nil"/>
            </w:tcBorders>
            <w:shd w:val="clear" w:color="auto" w:fill="auto"/>
            <w:noWrap/>
            <w:vAlign w:val="center"/>
          </w:tcPr>
          <w:p w14:paraId="07FD53E6" w14:textId="62429382" w:rsidR="008556DD" w:rsidRPr="00674C43" w:rsidRDefault="00244B47" w:rsidP="008556DD">
            <w:pPr>
              <w:spacing w:after="0" w:line="240" w:lineRule="auto"/>
              <w:jc w:val="center"/>
              <w:rPr>
                <w:rFonts w:eastAsia="Times New Roman" w:cs="Calibri"/>
                <w:sz w:val="18"/>
                <w:szCs w:val="18"/>
                <w:lang w:eastAsia="de-AT"/>
              </w:rPr>
            </w:pPr>
            <w:r>
              <w:rPr>
                <w:sz w:val="18"/>
                <w:szCs w:val="18"/>
              </w:rPr>
              <w:t>(U)</w:t>
            </w:r>
          </w:p>
        </w:tc>
        <w:tc>
          <w:tcPr>
            <w:tcW w:w="4249" w:type="dxa"/>
            <w:tcBorders>
              <w:top w:val="nil"/>
              <w:left w:val="nil"/>
              <w:bottom w:val="nil"/>
              <w:right w:val="nil"/>
            </w:tcBorders>
            <w:shd w:val="clear" w:color="auto" w:fill="auto"/>
            <w:noWrap/>
            <w:vAlign w:val="center"/>
          </w:tcPr>
          <w:p w14:paraId="1C8861B1" w14:textId="7483AA3D" w:rsidR="008556DD" w:rsidRPr="00674C43" w:rsidRDefault="00244B47" w:rsidP="008556DD">
            <w:pPr>
              <w:spacing w:after="0" w:line="240" w:lineRule="auto"/>
              <w:rPr>
                <w:rFonts w:eastAsia="Times New Roman" w:cs="Calibri"/>
                <w:sz w:val="18"/>
                <w:szCs w:val="18"/>
                <w:lang w:eastAsia="de-AT"/>
              </w:rPr>
            </w:pPr>
            <w:r>
              <w:rPr>
                <w:sz w:val="18"/>
                <w:szCs w:val="18"/>
              </w:rPr>
              <w:t>He owned the Marion Star ...</w:t>
            </w:r>
          </w:p>
        </w:tc>
        <w:tc>
          <w:tcPr>
            <w:tcW w:w="448" w:type="dxa"/>
            <w:tcBorders>
              <w:top w:val="nil"/>
              <w:left w:val="nil"/>
              <w:bottom w:val="nil"/>
              <w:right w:val="nil"/>
            </w:tcBorders>
            <w:shd w:val="clear" w:color="auto" w:fill="auto"/>
            <w:noWrap/>
            <w:vAlign w:val="center"/>
            <w:hideMark/>
          </w:tcPr>
          <w:p w14:paraId="3718938D"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(7)</w:t>
            </w:r>
          </w:p>
        </w:tc>
        <w:tc>
          <w:tcPr>
            <w:tcW w:w="5224" w:type="dxa"/>
            <w:tcBorders>
              <w:top w:val="nil"/>
              <w:left w:val="nil"/>
              <w:bottom w:val="nil"/>
              <w:right w:val="nil"/>
            </w:tcBorders>
            <w:shd w:val="clear" w:color="auto" w:fill="auto"/>
            <w:vAlign w:val="center"/>
          </w:tcPr>
          <w:p w14:paraId="44E1504E" w14:textId="1C783D1B" w:rsidR="008556DD" w:rsidRPr="00674C43" w:rsidRDefault="00244B47" w:rsidP="008556DD">
            <w:pPr>
              <w:spacing w:after="0" w:line="240" w:lineRule="auto"/>
              <w:rPr>
                <w:rFonts w:eastAsia="Times New Roman" w:cs="Calibri"/>
                <w:sz w:val="18"/>
                <w:szCs w:val="18"/>
                <w:lang w:eastAsia="de-AT"/>
              </w:rPr>
            </w:pPr>
            <w:r>
              <w:rPr>
                <w:sz w:val="18"/>
                <w:szCs w:val="18"/>
              </w:rPr>
              <w:t>... to promote peace.</w:t>
            </w:r>
          </w:p>
        </w:tc>
      </w:tr>
    </w:tbl>
    <w:p w14:paraId="4C9349FD" w14:textId="77777777" w:rsidR="00211408" w:rsidRPr="002E39FD" w:rsidRDefault="00211408" w:rsidP="00AF4B7C">
      <w:pPr>
        <w:rPr>
          <w:sz w:val="10"/>
          <w:szCs w:val="10"/>
        </w:rPr>
      </w:pPr>
    </w:p>
    <w:tbl>
      <w:tblPr>
        <w:tblW w:w="435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gridCol w:w="440"/>
      </w:tblGrid>
      <w:tr w:rsidR="004B3643" w:rsidRPr="002E39FD" w14:paraId="78857330" w14:textId="77777777" w:rsidTr="002E39FD">
        <w:trPr>
          <w:trHeight w:val="270"/>
        </w:trPr>
        <w:tc>
          <w:tcPr>
            <w:tcW w:w="1276" w:type="dxa"/>
            <w:tcBorders>
              <w:top w:val="nil"/>
              <w:left w:val="nil"/>
              <w:bottom w:val="nil"/>
              <w:right w:val="nil"/>
            </w:tcBorders>
            <w:shd w:val="clear" w:color="auto" w:fill="auto"/>
            <w:noWrap/>
            <w:vAlign w:val="bottom"/>
            <w:hideMark/>
          </w:tcPr>
          <w:p w14:paraId="5FCBC1F5" w14:textId="020F661A" w:rsidR="004B3643" w:rsidRPr="002E39FD" w:rsidRDefault="002E39FD" w:rsidP="004B3643">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237E942E" w14:textId="77777777" w:rsidTr="002E39FD">
        <w:trPr>
          <w:trHeight w:val="165"/>
        </w:trPr>
        <w:tc>
          <w:tcPr>
            <w:tcW w:w="1276" w:type="dxa"/>
            <w:tcBorders>
              <w:top w:val="nil"/>
              <w:left w:val="nil"/>
              <w:bottom w:val="nil"/>
              <w:right w:val="nil"/>
            </w:tcBorders>
            <w:shd w:val="clear" w:color="auto" w:fill="auto"/>
            <w:noWrap/>
            <w:vAlign w:val="bottom"/>
            <w:hideMark/>
          </w:tcPr>
          <w:p w14:paraId="32A0E516"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61813F27"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3660A3EB"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47D45AA"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44E655B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53720CF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9692DC2"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330D623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r>
    </w:tbl>
    <w:p w14:paraId="2E34A779" w14:textId="77777777" w:rsidR="00211408" w:rsidRPr="002E39FD" w:rsidRDefault="00211408" w:rsidP="00AF4B7C"/>
    <w:p w14:paraId="74E35169" w14:textId="77777777" w:rsidR="004B3643" w:rsidRPr="002E39FD" w:rsidRDefault="004B3643" w:rsidP="00AF4B7C"/>
    <w:p w14:paraId="4094AED6" w14:textId="230417EB" w:rsidR="004B3643" w:rsidRPr="002E39FD" w:rsidRDefault="004B3643">
      <w:pPr>
        <w:spacing w:line="259" w:lineRule="auto"/>
      </w:pPr>
      <w:r w:rsidRPr="002E39FD">
        <w:br w:type="page"/>
      </w:r>
    </w:p>
    <w:p w14:paraId="27DE3BF3" w14:textId="77777777" w:rsidR="002E39FD" w:rsidRPr="00674C43" w:rsidRDefault="002E39FD" w:rsidP="008556DD">
      <w:pPr>
        <w:spacing w:line="240" w:lineRule="auto"/>
        <w:rPr>
          <w:b/>
          <w:caps/>
          <w:sz w:val="20"/>
          <w:szCs w:val="20"/>
          <w:lang w:eastAsia="de-DE"/>
        </w:rPr>
      </w:pPr>
      <w:r w:rsidRPr="00674C43">
        <w:rPr>
          <w:b/>
          <w:caps/>
          <w:sz w:val="20"/>
          <w:szCs w:val="20"/>
          <w:lang w:eastAsia="de-DE"/>
        </w:rPr>
        <w:lastRenderedPageBreak/>
        <w:t>Questions (multiple choice)</w:t>
      </w:r>
    </w:p>
    <w:p w14:paraId="6F16537B" w14:textId="6BE7ADFE" w:rsidR="004B3643" w:rsidRPr="00674C43" w:rsidRDefault="002E39FD" w:rsidP="008556DD">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w:t>
      </w:r>
    </w:p>
    <w:tbl>
      <w:tblPr>
        <w:tblW w:w="10348" w:type="dxa"/>
        <w:tblCellMar>
          <w:left w:w="0" w:type="dxa"/>
          <w:right w:w="0" w:type="dxa"/>
        </w:tblCellMar>
        <w:tblLook w:val="04A0" w:firstRow="1" w:lastRow="0" w:firstColumn="1" w:lastColumn="0" w:noHBand="0" w:noVBand="1"/>
      </w:tblPr>
      <w:tblGrid>
        <w:gridCol w:w="541"/>
        <w:gridCol w:w="9807"/>
      </w:tblGrid>
      <w:tr w:rsidR="00B05E92" w:rsidRPr="002E39F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1.</w:t>
            </w:r>
          </w:p>
        </w:tc>
        <w:tc>
          <w:tcPr>
            <w:tcW w:w="9823" w:type="dxa"/>
            <w:tcBorders>
              <w:top w:val="nil"/>
              <w:left w:val="nil"/>
              <w:bottom w:val="nil"/>
              <w:right w:val="nil"/>
            </w:tcBorders>
            <w:shd w:val="clear" w:color="auto" w:fill="auto"/>
            <w:vAlign w:val="center"/>
            <w:hideMark/>
          </w:tcPr>
          <w:p w14:paraId="20C6449F" w14:textId="409117CC" w:rsidR="00B05E92" w:rsidRPr="002E39FD" w:rsidRDefault="00244B47" w:rsidP="00B05E92">
            <w:pPr>
              <w:spacing w:after="0" w:line="240" w:lineRule="auto"/>
              <w:rPr>
                <w:rFonts w:eastAsia="Times New Roman" w:cs="Calibri"/>
                <w:sz w:val="18"/>
                <w:szCs w:val="18"/>
                <w:lang w:eastAsia="de-AT"/>
              </w:rPr>
            </w:pPr>
            <w:r>
              <w:rPr>
                <w:sz w:val="18"/>
                <w:szCs w:val="18"/>
              </w:rPr>
              <w:t>What was Warren G. Harding’s profession before politics?</w:t>
            </w:r>
          </w:p>
        </w:tc>
      </w:tr>
      <w:tr w:rsidR="000F1479" w:rsidRPr="002E39FD"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5E7E77D0" w:rsidR="000F1479" w:rsidRPr="002E39FD" w:rsidRDefault="00244B47" w:rsidP="00DB0622">
            <w:pPr>
              <w:spacing w:after="0" w:line="240" w:lineRule="auto"/>
              <w:jc w:val="center"/>
              <w:rPr>
                <w:rFonts w:eastAsia="Times New Roman" w:cs="Calibri"/>
                <w:sz w:val="18"/>
                <w:szCs w:val="18"/>
                <w:lang w:eastAsia="de-AT"/>
              </w:rPr>
            </w:pPr>
            <w:r>
              <w:rPr>
                <w:sz w:val="18"/>
                <w:szCs w:val="18"/>
              </w:rPr>
              <w:t>(I)</w:t>
            </w:r>
          </w:p>
        </w:tc>
        <w:tc>
          <w:tcPr>
            <w:tcW w:w="9823" w:type="dxa"/>
            <w:tcBorders>
              <w:top w:val="nil"/>
              <w:left w:val="nil"/>
              <w:bottom w:val="nil"/>
              <w:right w:val="nil"/>
            </w:tcBorders>
            <w:shd w:val="clear" w:color="auto" w:fill="auto"/>
            <w:vAlign w:val="center"/>
            <w:hideMark/>
          </w:tcPr>
          <w:p w14:paraId="39AD0F8E" w14:textId="67236E67" w:rsidR="000F1479" w:rsidRPr="002E39FD" w:rsidRDefault="00244B47" w:rsidP="000F1479">
            <w:pPr>
              <w:spacing w:after="0" w:line="240" w:lineRule="auto"/>
              <w:rPr>
                <w:rFonts w:eastAsia="Times New Roman" w:cs="Calibri"/>
                <w:sz w:val="18"/>
                <w:szCs w:val="18"/>
                <w:lang w:eastAsia="de-AT"/>
              </w:rPr>
            </w:pPr>
            <w:r>
              <w:rPr>
                <w:sz w:val="18"/>
                <w:szCs w:val="18"/>
              </w:rPr>
              <w:t>Journalist</w:t>
            </w:r>
          </w:p>
        </w:tc>
      </w:tr>
      <w:tr w:rsidR="000F1479" w:rsidRPr="002E39FD"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5D0C896C" w:rsidR="000F1479" w:rsidRPr="002E39FD" w:rsidRDefault="00244B47"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7BD5DB2C" w14:textId="5CD8B189" w:rsidR="000F1479" w:rsidRPr="002E39FD" w:rsidRDefault="00244B47" w:rsidP="000F1479">
            <w:pPr>
              <w:spacing w:after="0" w:line="240" w:lineRule="auto"/>
              <w:rPr>
                <w:rFonts w:eastAsia="Times New Roman" w:cs="Calibri"/>
                <w:sz w:val="18"/>
                <w:szCs w:val="18"/>
                <w:lang w:eastAsia="de-AT"/>
              </w:rPr>
            </w:pPr>
            <w:r>
              <w:rPr>
                <w:sz w:val="18"/>
                <w:szCs w:val="18"/>
              </w:rPr>
              <w:t>Lawyer</w:t>
            </w:r>
          </w:p>
        </w:tc>
      </w:tr>
      <w:tr w:rsidR="000F1479" w:rsidRPr="002E39FD"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4CD44AB8" w:rsidR="000F1479" w:rsidRPr="002E39FD" w:rsidRDefault="00244B47" w:rsidP="00DB0622">
            <w:pPr>
              <w:spacing w:after="0" w:line="240" w:lineRule="auto"/>
              <w:jc w:val="center"/>
              <w:rPr>
                <w:rFonts w:eastAsia="Times New Roman" w:cs="Calibri"/>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5AF0430A" w:rsidR="000F1479" w:rsidRPr="002E39FD" w:rsidRDefault="00244B47" w:rsidP="000F1479">
            <w:pPr>
              <w:spacing w:after="0" w:line="240" w:lineRule="auto"/>
              <w:rPr>
                <w:rFonts w:eastAsia="Times New Roman" w:cs="Calibri"/>
                <w:sz w:val="18"/>
                <w:szCs w:val="18"/>
                <w:lang w:eastAsia="de-AT"/>
              </w:rPr>
            </w:pPr>
            <w:r>
              <w:rPr>
                <w:sz w:val="18"/>
                <w:szCs w:val="18"/>
              </w:rPr>
              <w:t>Teacher</w:t>
            </w:r>
          </w:p>
        </w:tc>
      </w:tr>
      <w:tr w:rsidR="00B05E92" w:rsidRPr="002E39F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2.</w:t>
            </w:r>
          </w:p>
        </w:tc>
        <w:tc>
          <w:tcPr>
            <w:tcW w:w="9823" w:type="dxa"/>
            <w:tcBorders>
              <w:top w:val="nil"/>
              <w:left w:val="nil"/>
              <w:bottom w:val="nil"/>
              <w:right w:val="nil"/>
            </w:tcBorders>
            <w:shd w:val="clear" w:color="auto" w:fill="auto"/>
            <w:vAlign w:val="center"/>
            <w:hideMark/>
          </w:tcPr>
          <w:p w14:paraId="1D723C18" w14:textId="59026B58" w:rsidR="00B05E92" w:rsidRPr="002E39FD" w:rsidRDefault="00244B47" w:rsidP="00B05E92">
            <w:pPr>
              <w:spacing w:after="0" w:line="240" w:lineRule="auto"/>
              <w:rPr>
                <w:rFonts w:eastAsia="Times New Roman" w:cs="Calibri"/>
                <w:sz w:val="18"/>
                <w:szCs w:val="18"/>
                <w:lang w:eastAsia="de-AT"/>
              </w:rPr>
            </w:pPr>
            <w:r>
              <w:rPr>
                <w:sz w:val="18"/>
                <w:szCs w:val="18"/>
              </w:rPr>
              <w:t>What was the notable scandal during Harding’s presidency?</w:t>
            </w:r>
          </w:p>
        </w:tc>
      </w:tr>
      <w:tr w:rsidR="000F1479" w:rsidRPr="002E39FD"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3B3A0C3D" w:rsidR="000F1479" w:rsidRPr="002E39FD" w:rsidRDefault="00244B47"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56234D99" w:rsidR="000F1479" w:rsidRPr="002E39FD" w:rsidRDefault="00244B47" w:rsidP="000F1479">
            <w:pPr>
              <w:spacing w:after="0" w:line="240" w:lineRule="auto"/>
              <w:rPr>
                <w:rFonts w:eastAsia="Times New Roman" w:cs="Calibri"/>
                <w:sz w:val="18"/>
                <w:szCs w:val="18"/>
                <w:lang w:eastAsia="de-AT"/>
              </w:rPr>
            </w:pPr>
            <w:r>
              <w:rPr>
                <w:sz w:val="18"/>
                <w:szCs w:val="18"/>
              </w:rPr>
              <w:t>Iran-Contra affair</w:t>
            </w:r>
          </w:p>
        </w:tc>
      </w:tr>
      <w:tr w:rsidR="000F1479" w:rsidRPr="002E39FD"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05DCDBC9" w:rsidR="000F1479" w:rsidRPr="002E39FD" w:rsidRDefault="00244B47"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420EC398" w14:textId="6B8FDCE5" w:rsidR="000F1479" w:rsidRPr="002E39FD" w:rsidRDefault="00244B47" w:rsidP="000F1479">
            <w:pPr>
              <w:spacing w:after="0" w:line="240" w:lineRule="auto"/>
              <w:rPr>
                <w:rFonts w:eastAsia="Times New Roman" w:cs="Calibri"/>
                <w:sz w:val="18"/>
                <w:szCs w:val="18"/>
                <w:lang w:eastAsia="de-AT"/>
              </w:rPr>
            </w:pPr>
            <w:r>
              <w:rPr>
                <w:sz w:val="18"/>
                <w:szCs w:val="18"/>
              </w:rPr>
              <w:t>Teapot Dome scandal</w:t>
            </w:r>
          </w:p>
        </w:tc>
      </w:tr>
      <w:tr w:rsidR="000F1479" w:rsidRPr="002E39FD"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647219F8" w:rsidR="000F1479" w:rsidRPr="002E39FD" w:rsidRDefault="00244B47"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4CBB13FF" w:rsidR="000F1479" w:rsidRPr="002E39FD" w:rsidRDefault="00244B47" w:rsidP="000F1479">
            <w:pPr>
              <w:spacing w:after="0" w:line="240" w:lineRule="auto"/>
              <w:rPr>
                <w:rFonts w:eastAsia="Times New Roman" w:cs="Calibri"/>
                <w:sz w:val="18"/>
                <w:szCs w:val="18"/>
                <w:lang w:eastAsia="de-AT"/>
              </w:rPr>
            </w:pPr>
            <w:r>
              <w:rPr>
                <w:sz w:val="18"/>
                <w:szCs w:val="18"/>
              </w:rPr>
              <w:t>Watergate scandal</w:t>
            </w:r>
          </w:p>
        </w:tc>
      </w:tr>
      <w:tr w:rsidR="00B05E92" w:rsidRPr="002E39F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3.</w:t>
            </w:r>
          </w:p>
        </w:tc>
        <w:tc>
          <w:tcPr>
            <w:tcW w:w="9823" w:type="dxa"/>
            <w:tcBorders>
              <w:top w:val="nil"/>
              <w:left w:val="nil"/>
              <w:bottom w:val="nil"/>
              <w:right w:val="nil"/>
            </w:tcBorders>
            <w:shd w:val="clear" w:color="auto" w:fill="auto"/>
            <w:vAlign w:val="center"/>
            <w:hideMark/>
          </w:tcPr>
          <w:p w14:paraId="0E63B577" w14:textId="18BB8317" w:rsidR="00B05E92" w:rsidRPr="002E39FD" w:rsidRDefault="00244B47" w:rsidP="00B05E92">
            <w:pPr>
              <w:spacing w:after="0" w:line="240" w:lineRule="auto"/>
              <w:rPr>
                <w:rFonts w:eastAsia="Times New Roman" w:cs="Calibri"/>
                <w:sz w:val="18"/>
                <w:szCs w:val="18"/>
                <w:lang w:eastAsia="de-AT"/>
              </w:rPr>
            </w:pPr>
            <w:r>
              <w:rPr>
                <w:sz w:val="18"/>
                <w:szCs w:val="18"/>
              </w:rPr>
              <w:t>What did Harding support to prevent future conflicts?</w:t>
            </w:r>
          </w:p>
        </w:tc>
      </w:tr>
      <w:tr w:rsidR="000F1479" w:rsidRPr="002E39FD"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2A09384D" w:rsidR="000F1479" w:rsidRPr="002E39FD" w:rsidRDefault="00244B47"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31EB8F5B" w14:textId="717B3AE1" w:rsidR="000F1479" w:rsidRPr="002E39FD" w:rsidRDefault="00244B47" w:rsidP="000F1479">
            <w:pPr>
              <w:spacing w:after="0" w:line="240" w:lineRule="auto"/>
              <w:rPr>
                <w:rFonts w:eastAsia="Times New Roman" w:cs="Calibri"/>
                <w:sz w:val="18"/>
                <w:szCs w:val="18"/>
                <w:lang w:eastAsia="de-AT"/>
              </w:rPr>
            </w:pPr>
            <w:r>
              <w:rPr>
                <w:sz w:val="18"/>
                <w:szCs w:val="18"/>
              </w:rPr>
              <w:t>Military expansion</w:t>
            </w:r>
          </w:p>
        </w:tc>
      </w:tr>
      <w:tr w:rsidR="000F1479" w:rsidRPr="002E39FD"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247DC3B8" w:rsidR="000F1479" w:rsidRPr="002E39FD" w:rsidRDefault="00244B47"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4029F2F" w14:textId="41D50C18" w:rsidR="000F1479" w:rsidRPr="002E39FD" w:rsidRDefault="00244B47" w:rsidP="000F1479">
            <w:pPr>
              <w:spacing w:after="0" w:line="240" w:lineRule="auto"/>
              <w:rPr>
                <w:rFonts w:eastAsia="Times New Roman" w:cs="Calibri"/>
                <w:sz w:val="18"/>
                <w:szCs w:val="18"/>
                <w:lang w:eastAsia="de-AT"/>
              </w:rPr>
            </w:pPr>
            <w:r>
              <w:rPr>
                <w:sz w:val="18"/>
                <w:szCs w:val="18"/>
              </w:rPr>
              <w:t>Arms race</w:t>
            </w:r>
          </w:p>
        </w:tc>
      </w:tr>
      <w:tr w:rsidR="000F1479" w:rsidRPr="002E39FD"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703DFFAC" w:rsidR="000F1479" w:rsidRPr="002E39FD" w:rsidRDefault="00244B47"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E1B4C21" w14:textId="4ECB39E3" w:rsidR="000F1479" w:rsidRPr="002E39FD" w:rsidRDefault="00244B47" w:rsidP="000F1479">
            <w:pPr>
              <w:spacing w:after="0" w:line="240" w:lineRule="auto"/>
              <w:rPr>
                <w:rFonts w:eastAsia="Times New Roman" w:cs="Calibri"/>
                <w:color w:val="000000"/>
                <w:sz w:val="18"/>
                <w:szCs w:val="18"/>
                <w:lang w:eastAsia="de-AT"/>
              </w:rPr>
            </w:pPr>
            <w:r>
              <w:rPr>
                <w:sz w:val="18"/>
                <w:szCs w:val="18"/>
              </w:rPr>
              <w:t>Disarmament</w:t>
            </w:r>
          </w:p>
        </w:tc>
      </w:tr>
      <w:tr w:rsidR="00B05E92" w:rsidRPr="002E39F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4.</w:t>
            </w:r>
          </w:p>
        </w:tc>
        <w:tc>
          <w:tcPr>
            <w:tcW w:w="9823" w:type="dxa"/>
            <w:tcBorders>
              <w:top w:val="nil"/>
              <w:left w:val="nil"/>
              <w:bottom w:val="nil"/>
              <w:right w:val="nil"/>
            </w:tcBorders>
            <w:shd w:val="clear" w:color="auto" w:fill="auto"/>
            <w:vAlign w:val="center"/>
            <w:hideMark/>
          </w:tcPr>
          <w:p w14:paraId="15DB2203" w14:textId="60C8A5B3" w:rsidR="00B05E92" w:rsidRPr="002E39FD" w:rsidRDefault="00244B47" w:rsidP="00B05E92">
            <w:pPr>
              <w:spacing w:after="0" w:line="240" w:lineRule="auto"/>
              <w:rPr>
                <w:rFonts w:eastAsia="Times New Roman" w:cs="Calibri"/>
                <w:color w:val="000000"/>
                <w:sz w:val="18"/>
                <w:szCs w:val="18"/>
                <w:lang w:eastAsia="de-AT"/>
              </w:rPr>
            </w:pPr>
            <w:r>
              <w:rPr>
                <w:sz w:val="18"/>
                <w:szCs w:val="18"/>
              </w:rPr>
              <w:t>Who succeeded Harding in office?</w:t>
            </w:r>
          </w:p>
        </w:tc>
      </w:tr>
      <w:tr w:rsidR="000F1479" w:rsidRPr="002E39F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60A575DA" w:rsidR="000F1479" w:rsidRPr="002E39FD" w:rsidRDefault="00244B47" w:rsidP="00DB0622">
            <w:pPr>
              <w:spacing w:after="0" w:line="240" w:lineRule="auto"/>
              <w:jc w:val="center"/>
              <w:rPr>
                <w:rFonts w:eastAsia="Times New Roman" w:cs="Calibri"/>
                <w:color w:val="000000"/>
                <w:sz w:val="18"/>
                <w:szCs w:val="18"/>
                <w:lang w:eastAsia="de-AT"/>
              </w:rPr>
            </w:pPr>
            <w:r>
              <w:rPr>
                <w:sz w:val="18"/>
                <w:szCs w:val="18"/>
              </w:rPr>
              <w:t>(E)</w:t>
            </w:r>
          </w:p>
        </w:tc>
        <w:tc>
          <w:tcPr>
            <w:tcW w:w="9823" w:type="dxa"/>
            <w:tcBorders>
              <w:top w:val="nil"/>
              <w:left w:val="nil"/>
              <w:bottom w:val="nil"/>
              <w:right w:val="nil"/>
            </w:tcBorders>
            <w:shd w:val="clear" w:color="auto" w:fill="auto"/>
            <w:vAlign w:val="center"/>
            <w:hideMark/>
          </w:tcPr>
          <w:p w14:paraId="2F20B91D" w14:textId="1A48937B" w:rsidR="000F1479" w:rsidRPr="002E39FD" w:rsidRDefault="00244B47" w:rsidP="000F1479">
            <w:pPr>
              <w:spacing w:after="0" w:line="240" w:lineRule="auto"/>
              <w:rPr>
                <w:rFonts w:eastAsia="Times New Roman" w:cs="Calibri"/>
                <w:color w:val="000000"/>
                <w:sz w:val="18"/>
                <w:szCs w:val="18"/>
                <w:lang w:eastAsia="de-AT"/>
              </w:rPr>
            </w:pPr>
            <w:r>
              <w:rPr>
                <w:sz w:val="18"/>
                <w:szCs w:val="18"/>
              </w:rPr>
              <w:t>Calvin Coolidge</w:t>
            </w:r>
          </w:p>
        </w:tc>
      </w:tr>
      <w:tr w:rsidR="000F1479" w:rsidRPr="002E39FD"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1411D13E" w:rsidR="000F1479" w:rsidRPr="002E39FD" w:rsidRDefault="00244B47"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7C3AF5AC" w:rsidR="000F1479" w:rsidRPr="002E39FD" w:rsidRDefault="00244B47" w:rsidP="000F1479">
            <w:pPr>
              <w:spacing w:after="0" w:line="240" w:lineRule="auto"/>
              <w:rPr>
                <w:rFonts w:eastAsia="Times New Roman" w:cs="Calibri"/>
                <w:color w:val="000000"/>
                <w:sz w:val="18"/>
                <w:szCs w:val="18"/>
                <w:lang w:eastAsia="de-AT"/>
              </w:rPr>
            </w:pPr>
            <w:r>
              <w:rPr>
                <w:sz w:val="18"/>
                <w:szCs w:val="18"/>
              </w:rPr>
              <w:t>Franklin D. Roosevelt</w:t>
            </w:r>
          </w:p>
        </w:tc>
      </w:tr>
      <w:tr w:rsidR="000F1479" w:rsidRPr="002E39FD"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0E169007" w:rsidR="000F1479" w:rsidRPr="002E39FD" w:rsidRDefault="00244B47"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13039CC3" w:rsidR="000F1479" w:rsidRPr="002E39FD" w:rsidRDefault="00244B47" w:rsidP="000F1479">
            <w:pPr>
              <w:spacing w:after="0" w:line="240" w:lineRule="auto"/>
              <w:rPr>
                <w:rFonts w:eastAsia="Times New Roman" w:cs="Calibri"/>
                <w:color w:val="000000"/>
                <w:sz w:val="18"/>
                <w:szCs w:val="18"/>
                <w:lang w:eastAsia="de-AT"/>
              </w:rPr>
            </w:pPr>
            <w:r>
              <w:rPr>
                <w:sz w:val="18"/>
                <w:szCs w:val="18"/>
              </w:rPr>
              <w:t>Herbert Hoover</w:t>
            </w:r>
          </w:p>
        </w:tc>
      </w:tr>
      <w:tr w:rsidR="00B05E92" w:rsidRPr="002E39F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5.</w:t>
            </w:r>
          </w:p>
        </w:tc>
        <w:tc>
          <w:tcPr>
            <w:tcW w:w="9823" w:type="dxa"/>
            <w:tcBorders>
              <w:top w:val="nil"/>
              <w:left w:val="nil"/>
              <w:bottom w:val="nil"/>
              <w:right w:val="nil"/>
            </w:tcBorders>
            <w:shd w:val="clear" w:color="auto" w:fill="auto"/>
            <w:vAlign w:val="center"/>
            <w:hideMark/>
          </w:tcPr>
          <w:p w14:paraId="3EC84EB0" w14:textId="2D493984" w:rsidR="00B05E92" w:rsidRPr="002E39FD" w:rsidRDefault="00244B47" w:rsidP="00B05E92">
            <w:pPr>
              <w:spacing w:after="0" w:line="240" w:lineRule="auto"/>
              <w:rPr>
                <w:rFonts w:eastAsia="Times New Roman" w:cs="Calibri"/>
                <w:color w:val="000000"/>
                <w:sz w:val="18"/>
                <w:szCs w:val="18"/>
                <w:lang w:eastAsia="de-AT"/>
              </w:rPr>
            </w:pPr>
            <w:r>
              <w:rPr>
                <w:sz w:val="18"/>
                <w:szCs w:val="18"/>
              </w:rPr>
              <w:t>Where was Harding buried?</w:t>
            </w:r>
          </w:p>
        </w:tc>
      </w:tr>
      <w:tr w:rsidR="00DB0622" w:rsidRPr="002E39F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242B639E" w:rsidR="00DB0622" w:rsidRPr="002E39FD" w:rsidRDefault="00244B47"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6E7969B7" w:rsidR="00DB0622" w:rsidRPr="002E39FD" w:rsidRDefault="00244B47" w:rsidP="00DB0622">
            <w:pPr>
              <w:spacing w:after="0" w:line="240" w:lineRule="auto"/>
              <w:rPr>
                <w:rFonts w:eastAsia="Times New Roman" w:cs="Calibri"/>
                <w:color w:val="000000"/>
                <w:sz w:val="18"/>
                <w:szCs w:val="18"/>
                <w:lang w:eastAsia="de-AT"/>
              </w:rPr>
            </w:pPr>
            <w:r>
              <w:rPr>
                <w:sz w:val="18"/>
                <w:szCs w:val="18"/>
              </w:rPr>
              <w:t>New York, New York</w:t>
            </w:r>
          </w:p>
        </w:tc>
      </w:tr>
      <w:tr w:rsidR="00DB0622" w:rsidRPr="002E39FD"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29CCD28A" w:rsidR="00DB0622" w:rsidRPr="002E39FD" w:rsidRDefault="00244B47" w:rsidP="00DB0622">
            <w:pPr>
              <w:spacing w:after="0" w:line="240" w:lineRule="auto"/>
              <w:jc w:val="center"/>
              <w:rPr>
                <w:rFonts w:eastAsia="Times New Roman" w:cs="Calibri"/>
                <w:color w:val="000000"/>
                <w:sz w:val="18"/>
                <w:szCs w:val="18"/>
                <w:lang w:eastAsia="de-AT"/>
              </w:rPr>
            </w:pPr>
            <w:r>
              <w:rPr>
                <w:sz w:val="18"/>
                <w:szCs w:val="18"/>
              </w:rPr>
              <w:t>(C)</w:t>
            </w:r>
          </w:p>
        </w:tc>
        <w:tc>
          <w:tcPr>
            <w:tcW w:w="9823" w:type="dxa"/>
            <w:tcBorders>
              <w:top w:val="nil"/>
              <w:left w:val="nil"/>
              <w:bottom w:val="nil"/>
              <w:right w:val="nil"/>
            </w:tcBorders>
            <w:shd w:val="clear" w:color="auto" w:fill="auto"/>
            <w:vAlign w:val="center"/>
            <w:hideMark/>
          </w:tcPr>
          <w:p w14:paraId="0B42861E" w14:textId="2C865D0D" w:rsidR="00DB0622" w:rsidRPr="002E39FD" w:rsidRDefault="00244B47" w:rsidP="00DB0622">
            <w:pPr>
              <w:spacing w:after="0" w:line="240" w:lineRule="auto"/>
              <w:rPr>
                <w:rFonts w:eastAsia="Times New Roman" w:cs="Calibri"/>
                <w:color w:val="000000"/>
                <w:sz w:val="18"/>
                <w:szCs w:val="18"/>
                <w:lang w:eastAsia="de-AT"/>
              </w:rPr>
            </w:pPr>
            <w:r>
              <w:rPr>
                <w:sz w:val="18"/>
                <w:szCs w:val="18"/>
              </w:rPr>
              <w:t>Marion, Ohio</w:t>
            </w:r>
          </w:p>
        </w:tc>
      </w:tr>
      <w:tr w:rsidR="00DB0622" w:rsidRPr="002E39FD"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23FAD506" w:rsidR="00DB0622" w:rsidRPr="002E39FD" w:rsidRDefault="00244B47"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2B183C53" w:rsidR="00DB0622" w:rsidRPr="002E39FD" w:rsidRDefault="00244B47" w:rsidP="00DB0622">
            <w:pPr>
              <w:spacing w:after="0" w:line="240" w:lineRule="auto"/>
              <w:rPr>
                <w:rFonts w:eastAsia="Times New Roman" w:cs="Calibri"/>
                <w:color w:val="000000"/>
                <w:sz w:val="18"/>
                <w:szCs w:val="18"/>
                <w:lang w:eastAsia="de-AT"/>
              </w:rPr>
            </w:pPr>
            <w:r>
              <w:rPr>
                <w:sz w:val="18"/>
                <w:szCs w:val="18"/>
              </w:rPr>
              <w:t>Washington, D.C.</w:t>
            </w:r>
          </w:p>
        </w:tc>
      </w:tr>
      <w:tr w:rsidR="00B05E92" w:rsidRPr="002E39F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6.</w:t>
            </w:r>
          </w:p>
        </w:tc>
        <w:tc>
          <w:tcPr>
            <w:tcW w:w="9823" w:type="dxa"/>
            <w:tcBorders>
              <w:top w:val="nil"/>
              <w:left w:val="nil"/>
              <w:bottom w:val="nil"/>
              <w:right w:val="nil"/>
            </w:tcBorders>
            <w:shd w:val="clear" w:color="auto" w:fill="auto"/>
            <w:vAlign w:val="center"/>
            <w:hideMark/>
          </w:tcPr>
          <w:p w14:paraId="19114026" w14:textId="30E4F5F5" w:rsidR="00B05E92" w:rsidRPr="002E39FD" w:rsidRDefault="00244B47" w:rsidP="00B05E92">
            <w:pPr>
              <w:spacing w:after="0" w:line="240" w:lineRule="auto"/>
              <w:rPr>
                <w:rFonts w:eastAsia="Times New Roman" w:cs="Calibri"/>
                <w:color w:val="000000"/>
                <w:sz w:val="18"/>
                <w:szCs w:val="18"/>
                <w:lang w:eastAsia="de-AT"/>
              </w:rPr>
            </w:pPr>
            <w:r>
              <w:rPr>
                <w:sz w:val="18"/>
                <w:szCs w:val="18"/>
              </w:rPr>
              <w:t>What was Harding’s wife’s name?</w:t>
            </w:r>
          </w:p>
        </w:tc>
      </w:tr>
      <w:tr w:rsidR="00DB0622" w:rsidRPr="002E39F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50A8120D" w:rsidR="00DB0622" w:rsidRPr="002E39FD" w:rsidRDefault="00244B47"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EB951B3" w14:textId="0DEF0BC2" w:rsidR="00DB0622" w:rsidRPr="002E39FD" w:rsidRDefault="00244B47" w:rsidP="00DB0622">
            <w:pPr>
              <w:spacing w:after="0" w:line="240" w:lineRule="auto"/>
              <w:rPr>
                <w:rFonts w:eastAsia="Times New Roman" w:cs="Calibri"/>
                <w:color w:val="000000"/>
                <w:sz w:val="18"/>
                <w:szCs w:val="18"/>
                <w:lang w:eastAsia="de-AT"/>
              </w:rPr>
            </w:pPr>
            <w:r>
              <w:rPr>
                <w:sz w:val="18"/>
                <w:szCs w:val="18"/>
              </w:rPr>
              <w:t>Eleanor Roosevelt</w:t>
            </w:r>
          </w:p>
        </w:tc>
      </w:tr>
      <w:tr w:rsidR="00DB0622" w:rsidRPr="002E39FD"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7C15A0EF" w:rsidR="00DB0622" w:rsidRPr="002E39FD" w:rsidRDefault="00244B47"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nil"/>
              <w:right w:val="nil"/>
            </w:tcBorders>
            <w:shd w:val="clear" w:color="auto" w:fill="auto"/>
            <w:vAlign w:val="center"/>
            <w:hideMark/>
          </w:tcPr>
          <w:p w14:paraId="3B6FA19D" w14:textId="4E256DE8" w:rsidR="00DB0622" w:rsidRPr="002E39FD" w:rsidRDefault="00244B47" w:rsidP="00DB0622">
            <w:pPr>
              <w:spacing w:after="0" w:line="240" w:lineRule="auto"/>
              <w:rPr>
                <w:rFonts w:eastAsia="Times New Roman" w:cs="Calibri"/>
                <w:color w:val="000000"/>
                <w:sz w:val="18"/>
                <w:szCs w:val="18"/>
                <w:lang w:eastAsia="de-AT"/>
              </w:rPr>
            </w:pPr>
            <w:r>
              <w:rPr>
                <w:sz w:val="18"/>
                <w:szCs w:val="18"/>
              </w:rPr>
              <w:t>Florence Kling DeWolfe</w:t>
            </w:r>
          </w:p>
        </w:tc>
      </w:tr>
      <w:tr w:rsidR="00DB0622" w:rsidRPr="002E39FD"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7E35535C" w:rsidR="00DB0622" w:rsidRPr="002E39FD" w:rsidRDefault="00244B47"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5CB6118B" w:rsidR="00DB0622" w:rsidRPr="002E39FD" w:rsidRDefault="00244B47" w:rsidP="00DB0622">
            <w:pPr>
              <w:spacing w:after="0" w:line="240" w:lineRule="auto"/>
              <w:rPr>
                <w:rFonts w:eastAsia="Times New Roman" w:cs="Calibri"/>
                <w:color w:val="000000"/>
                <w:sz w:val="18"/>
                <w:szCs w:val="18"/>
                <w:lang w:eastAsia="de-AT"/>
              </w:rPr>
            </w:pPr>
            <w:r>
              <w:rPr>
                <w:sz w:val="18"/>
                <w:szCs w:val="18"/>
              </w:rPr>
              <w:t>Lou Henry Hoover</w:t>
            </w:r>
          </w:p>
        </w:tc>
      </w:tr>
    </w:tbl>
    <w:p w14:paraId="204B7B4A" w14:textId="77777777" w:rsidR="004B3643" w:rsidRPr="002E39FD" w:rsidRDefault="004B3643" w:rsidP="002C02FF">
      <w:pPr>
        <w:jc w:val="both"/>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4B3643" w:rsidRPr="002E39FD" w14:paraId="5AD22F49" w14:textId="77777777" w:rsidTr="002E39FD">
        <w:trPr>
          <w:trHeight w:val="270"/>
        </w:trPr>
        <w:tc>
          <w:tcPr>
            <w:tcW w:w="1276" w:type="dxa"/>
            <w:tcBorders>
              <w:top w:val="nil"/>
              <w:left w:val="nil"/>
              <w:bottom w:val="nil"/>
              <w:right w:val="nil"/>
            </w:tcBorders>
            <w:shd w:val="clear" w:color="auto" w:fill="auto"/>
            <w:noWrap/>
            <w:vAlign w:val="bottom"/>
            <w:hideMark/>
          </w:tcPr>
          <w:p w14:paraId="440CE955" w14:textId="67BC0560" w:rsidR="004B3643" w:rsidRPr="002E39FD" w:rsidRDefault="002E39FD" w:rsidP="004B3643">
            <w:pPr>
              <w:spacing w:after="0" w:line="240" w:lineRule="auto"/>
              <w:rPr>
                <w:rFonts w:eastAsia="Times New Roman" w:cs="Calibri"/>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3E60447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32D17DCC" w14:textId="77777777" w:rsidTr="002E39FD">
        <w:trPr>
          <w:trHeight w:val="165"/>
        </w:trPr>
        <w:tc>
          <w:tcPr>
            <w:tcW w:w="1276" w:type="dxa"/>
            <w:tcBorders>
              <w:top w:val="nil"/>
              <w:left w:val="nil"/>
              <w:bottom w:val="nil"/>
              <w:right w:val="nil"/>
            </w:tcBorders>
            <w:shd w:val="clear" w:color="auto" w:fill="auto"/>
            <w:noWrap/>
            <w:vAlign w:val="bottom"/>
            <w:hideMark/>
          </w:tcPr>
          <w:p w14:paraId="4C6CE381"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0860997E"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CED312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2831F0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6B4A073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1203A14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304DC6D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4D5A1C8B" w14:textId="77777777" w:rsidR="004B3643" w:rsidRPr="002E39FD" w:rsidRDefault="004B3643" w:rsidP="00AF4B7C"/>
    <w:p w14:paraId="24AB1530" w14:textId="77777777" w:rsidR="002E39FD" w:rsidRPr="00674C43" w:rsidRDefault="002E39FD" w:rsidP="002C02FF">
      <w:pPr>
        <w:spacing w:line="240" w:lineRule="auto"/>
        <w:rPr>
          <w:b/>
          <w:caps/>
          <w:sz w:val="20"/>
          <w:szCs w:val="20"/>
          <w:lang w:eastAsia="de-DE"/>
        </w:rPr>
      </w:pPr>
      <w:r w:rsidRPr="00674C43">
        <w:rPr>
          <w:b/>
          <w:caps/>
          <w:sz w:val="20"/>
          <w:szCs w:val="20"/>
          <w:lang w:eastAsia="de-DE"/>
        </w:rPr>
        <w:t>Right or wrong?</w:t>
      </w:r>
    </w:p>
    <w:p w14:paraId="73477950" w14:textId="305AC101" w:rsidR="004B3643" w:rsidRPr="00674C43" w:rsidRDefault="002E39FD" w:rsidP="002C02FF">
      <w:pPr>
        <w:spacing w:line="240" w:lineRule="auto"/>
        <w:rPr>
          <w:rFonts w:eastAsia="Times New Roman" w:cs="Calibri"/>
          <w:i/>
          <w:iCs/>
          <w:color w:val="000000"/>
          <w:sz w:val="18"/>
          <w:szCs w:val="18"/>
          <w:lang w:eastAsia="de-AT"/>
        </w:rPr>
      </w:pPr>
      <w:r w:rsidRPr="00674C43">
        <w:rPr>
          <w:rFonts w:eastAsia="Times New Roman" w:cs="Calibri"/>
          <w:i/>
          <w:iCs/>
          <w:color w:val="000000"/>
          <w:sz w:val="18"/>
          <w:szCs w:val="18"/>
          <w:u w:val="single"/>
          <w:lang w:eastAsia="de-AT"/>
        </w:rPr>
        <w:t>Task</w:t>
      </w:r>
      <w:r w:rsidRPr="00674C43">
        <w:rPr>
          <w:rFonts w:eastAsia="Times New Roman" w:cs="Calibri"/>
          <w:i/>
          <w:iCs/>
          <w:color w:val="000000"/>
          <w:sz w:val="18"/>
          <w:szCs w:val="18"/>
          <w:lang w:eastAsia="de-AT"/>
        </w:rPr>
        <w:t>: State whether the statements are true or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2E39FD"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5A6E3822"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right</w:t>
            </w:r>
          </w:p>
        </w:tc>
        <w:tc>
          <w:tcPr>
            <w:tcW w:w="567" w:type="dxa"/>
            <w:tcBorders>
              <w:top w:val="nil"/>
              <w:left w:val="nil"/>
              <w:bottom w:val="nil"/>
              <w:right w:val="nil"/>
            </w:tcBorders>
            <w:shd w:val="clear" w:color="auto" w:fill="auto"/>
            <w:noWrap/>
            <w:vAlign w:val="center"/>
            <w:hideMark/>
          </w:tcPr>
          <w:p w14:paraId="767664C7" w14:textId="4DFD40E1"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wrong</w:t>
            </w:r>
          </w:p>
        </w:tc>
        <w:tc>
          <w:tcPr>
            <w:tcW w:w="9182" w:type="dxa"/>
            <w:tcBorders>
              <w:top w:val="nil"/>
              <w:left w:val="nil"/>
              <w:bottom w:val="nil"/>
              <w:right w:val="nil"/>
            </w:tcBorders>
            <w:shd w:val="clear" w:color="auto" w:fill="auto"/>
            <w:noWrap/>
            <w:vAlign w:val="center"/>
            <w:hideMark/>
          </w:tcPr>
          <w:p w14:paraId="370529A5" w14:textId="77777777" w:rsidR="009E0058" w:rsidRPr="002E39FD" w:rsidRDefault="009E0058" w:rsidP="00DB0622">
            <w:pPr>
              <w:spacing w:after="0" w:line="240" w:lineRule="auto"/>
              <w:rPr>
                <w:rFonts w:eastAsia="Times New Roman" w:cs="Calibri"/>
                <w:color w:val="000000"/>
                <w:sz w:val="16"/>
                <w:szCs w:val="16"/>
                <w:lang w:eastAsia="de-AT"/>
              </w:rPr>
            </w:pPr>
          </w:p>
        </w:tc>
      </w:tr>
      <w:tr w:rsidR="00503ED9" w:rsidRPr="002E39F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2E49F4A7" w:rsidR="00503ED9" w:rsidRPr="002E39FD" w:rsidRDefault="00244B47" w:rsidP="00503ED9">
            <w:pPr>
              <w:spacing w:after="0" w:line="240" w:lineRule="auto"/>
              <w:jc w:val="center"/>
              <w:rPr>
                <w:rFonts w:eastAsia="Times New Roman" w:cs="Calibri"/>
                <w:color w:val="000000"/>
                <w:sz w:val="20"/>
                <w:szCs w:val="20"/>
                <w:lang w:eastAsia="de-AT"/>
              </w:rPr>
            </w:pPr>
            <w:r>
              <w:rPr>
                <w:sz w:val="20"/>
                <w:szCs w:val="20"/>
              </w:rPr>
              <w:t>(S)</w:t>
            </w:r>
          </w:p>
        </w:tc>
        <w:tc>
          <w:tcPr>
            <w:tcW w:w="567" w:type="dxa"/>
            <w:tcBorders>
              <w:top w:val="nil"/>
              <w:left w:val="nil"/>
              <w:bottom w:val="nil"/>
              <w:right w:val="nil"/>
            </w:tcBorders>
            <w:shd w:val="clear" w:color="auto" w:fill="auto"/>
            <w:noWrap/>
            <w:vAlign w:val="center"/>
            <w:hideMark/>
          </w:tcPr>
          <w:p w14:paraId="16D2C67E" w14:textId="37F88F34" w:rsidR="00503ED9" w:rsidRPr="002E39FD" w:rsidRDefault="00244B47" w:rsidP="00503ED9">
            <w:pPr>
              <w:spacing w:after="0" w:line="240" w:lineRule="auto"/>
              <w:jc w:val="center"/>
              <w:rPr>
                <w:rFonts w:eastAsia="Times New Roman" w:cs="Calibri"/>
                <w:color w:val="000000"/>
                <w:sz w:val="20"/>
                <w:szCs w:val="20"/>
                <w:lang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4F73AC1D" w:rsidR="00503ED9" w:rsidRPr="00674C43" w:rsidRDefault="00244B47" w:rsidP="00503ED9">
            <w:pPr>
              <w:spacing w:after="0" w:line="240" w:lineRule="auto"/>
              <w:rPr>
                <w:rFonts w:eastAsia="Times New Roman" w:cs="Calibri"/>
                <w:color w:val="000000"/>
                <w:sz w:val="18"/>
                <w:szCs w:val="18"/>
                <w:lang w:eastAsia="de-AT"/>
              </w:rPr>
            </w:pPr>
            <w:r>
              <w:rPr>
                <w:sz w:val="18"/>
                <w:szCs w:val="18"/>
              </w:rPr>
              <w:t>1. Warren G. Harding was a journalist.</w:t>
            </w:r>
          </w:p>
        </w:tc>
      </w:tr>
      <w:tr w:rsidR="00503ED9" w:rsidRPr="002E39F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11ED3CB5" w:rsidR="00503ED9" w:rsidRPr="002E39FD" w:rsidRDefault="00244B47"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25C7749A" w:rsidR="00503ED9" w:rsidRPr="002E39FD" w:rsidRDefault="00244B47" w:rsidP="00503ED9">
            <w:pPr>
              <w:spacing w:after="0" w:line="240" w:lineRule="auto"/>
              <w:jc w:val="center"/>
              <w:rPr>
                <w:rFonts w:eastAsia="Times New Roman" w:cs="Calibri"/>
                <w:color w:val="000000"/>
                <w:sz w:val="20"/>
                <w:szCs w:val="20"/>
                <w:lang w:eastAsia="de-AT"/>
              </w:rPr>
            </w:pPr>
            <w:r>
              <w:rPr>
                <w:sz w:val="20"/>
                <w:szCs w:val="20"/>
              </w:rPr>
              <w:t>(C)</w:t>
            </w:r>
          </w:p>
        </w:tc>
        <w:tc>
          <w:tcPr>
            <w:tcW w:w="9182" w:type="dxa"/>
            <w:tcBorders>
              <w:top w:val="nil"/>
              <w:left w:val="nil"/>
              <w:bottom w:val="nil"/>
              <w:right w:val="nil"/>
            </w:tcBorders>
            <w:shd w:val="clear" w:color="auto" w:fill="auto"/>
            <w:vAlign w:val="center"/>
            <w:hideMark/>
          </w:tcPr>
          <w:p w14:paraId="6E3782BA" w14:textId="44F23C90" w:rsidR="00503ED9" w:rsidRPr="00674C43" w:rsidRDefault="00244B47" w:rsidP="00503ED9">
            <w:pPr>
              <w:spacing w:after="0" w:line="240" w:lineRule="auto"/>
              <w:rPr>
                <w:rFonts w:eastAsia="Times New Roman" w:cs="Calibri"/>
                <w:color w:val="000000"/>
                <w:sz w:val="18"/>
                <w:szCs w:val="18"/>
                <w:lang w:eastAsia="de-AT"/>
              </w:rPr>
            </w:pPr>
            <w:r>
              <w:rPr>
                <w:sz w:val="18"/>
                <w:szCs w:val="18"/>
              </w:rPr>
              <w:t>2. Harding was personally involved in scandals.</w:t>
            </w:r>
          </w:p>
        </w:tc>
      </w:tr>
      <w:tr w:rsidR="00503ED9" w:rsidRPr="002E39F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5EEB068B" w:rsidR="00503ED9" w:rsidRPr="002E39FD" w:rsidRDefault="00244B47"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41F7A573" w:rsidR="00503ED9" w:rsidRPr="002E39FD" w:rsidRDefault="00244B47" w:rsidP="00503ED9">
            <w:pPr>
              <w:spacing w:after="0" w:line="240" w:lineRule="auto"/>
              <w:jc w:val="center"/>
              <w:rPr>
                <w:rFonts w:eastAsia="Times New Roman" w:cs="Calibri"/>
                <w:color w:val="000000"/>
                <w:sz w:val="20"/>
                <w:szCs w:val="20"/>
                <w:lang w:eastAsia="de-AT"/>
              </w:rPr>
            </w:pPr>
            <w:r>
              <w:rPr>
                <w:sz w:val="20"/>
                <w:szCs w:val="20"/>
              </w:rPr>
              <w:t>(H)</w:t>
            </w:r>
          </w:p>
        </w:tc>
        <w:tc>
          <w:tcPr>
            <w:tcW w:w="9182" w:type="dxa"/>
            <w:tcBorders>
              <w:top w:val="nil"/>
              <w:left w:val="nil"/>
              <w:bottom w:val="nil"/>
              <w:right w:val="nil"/>
            </w:tcBorders>
            <w:shd w:val="clear" w:color="auto" w:fill="auto"/>
            <w:vAlign w:val="center"/>
            <w:hideMark/>
          </w:tcPr>
          <w:p w14:paraId="2148E19B" w14:textId="2BD8C6F9" w:rsidR="00503ED9" w:rsidRPr="00674C43" w:rsidRDefault="00244B47" w:rsidP="00503ED9">
            <w:pPr>
              <w:spacing w:after="0" w:line="240" w:lineRule="auto"/>
              <w:rPr>
                <w:rFonts w:eastAsia="Times New Roman" w:cs="Calibri"/>
                <w:color w:val="000000"/>
                <w:sz w:val="18"/>
                <w:szCs w:val="18"/>
                <w:lang w:eastAsia="de-AT"/>
              </w:rPr>
            </w:pPr>
            <w:r>
              <w:rPr>
                <w:sz w:val="18"/>
                <w:szCs w:val="18"/>
              </w:rPr>
              <w:t>3. Harding’s administration ignored unemployment.</w:t>
            </w:r>
          </w:p>
        </w:tc>
      </w:tr>
      <w:tr w:rsidR="00503ED9" w:rsidRPr="002E39F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7C3EE878" w:rsidR="00503ED9" w:rsidRPr="002E39FD" w:rsidRDefault="00244B47" w:rsidP="00503ED9">
            <w:pPr>
              <w:spacing w:after="0" w:line="240" w:lineRule="auto"/>
              <w:jc w:val="center"/>
              <w:rPr>
                <w:rFonts w:eastAsia="Times New Roman" w:cs="Calibri"/>
                <w:color w:val="000000"/>
                <w:sz w:val="20"/>
                <w:szCs w:val="20"/>
                <w:lang w:eastAsia="de-AT"/>
              </w:rPr>
            </w:pPr>
            <w:r>
              <w:rPr>
                <w:sz w:val="20"/>
                <w:szCs w:val="20"/>
              </w:rPr>
              <w:t>(E)</w:t>
            </w:r>
          </w:p>
        </w:tc>
        <w:tc>
          <w:tcPr>
            <w:tcW w:w="567" w:type="dxa"/>
            <w:tcBorders>
              <w:top w:val="nil"/>
              <w:left w:val="nil"/>
              <w:bottom w:val="nil"/>
              <w:right w:val="nil"/>
            </w:tcBorders>
            <w:shd w:val="clear" w:color="auto" w:fill="auto"/>
            <w:noWrap/>
            <w:vAlign w:val="center"/>
            <w:hideMark/>
          </w:tcPr>
          <w:p w14:paraId="0EAFEEEE" w14:textId="29F5901A" w:rsidR="00503ED9" w:rsidRPr="002E39FD" w:rsidRDefault="00244B47"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02680261" w:rsidR="00503ED9" w:rsidRPr="00674C43" w:rsidRDefault="00244B47" w:rsidP="00503ED9">
            <w:pPr>
              <w:spacing w:after="0" w:line="240" w:lineRule="auto"/>
              <w:rPr>
                <w:rFonts w:eastAsia="Times New Roman" w:cs="Calibri"/>
                <w:color w:val="000000"/>
                <w:sz w:val="18"/>
                <w:szCs w:val="18"/>
                <w:lang w:eastAsia="de-AT"/>
              </w:rPr>
            </w:pPr>
            <w:r>
              <w:rPr>
                <w:sz w:val="18"/>
                <w:szCs w:val="18"/>
              </w:rPr>
              <w:t>4. Harding was the 29th U.S. President.</w:t>
            </w:r>
          </w:p>
        </w:tc>
      </w:tr>
      <w:tr w:rsidR="00503ED9" w:rsidRPr="002E39F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238ECF8D" w:rsidR="00503ED9" w:rsidRPr="002E39FD" w:rsidRDefault="00244B47"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EF046F5" w14:textId="1937FA1C" w:rsidR="00503ED9" w:rsidRPr="002E39FD" w:rsidRDefault="00244B47"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421C0C4F" w:rsidR="00503ED9" w:rsidRPr="00674C43" w:rsidRDefault="00244B47" w:rsidP="00503ED9">
            <w:pPr>
              <w:spacing w:after="0" w:line="240" w:lineRule="auto"/>
              <w:rPr>
                <w:rFonts w:eastAsia="Times New Roman" w:cs="Calibri"/>
                <w:color w:val="000000"/>
                <w:sz w:val="18"/>
                <w:szCs w:val="18"/>
                <w:lang w:eastAsia="de-AT"/>
              </w:rPr>
            </w:pPr>
            <w:r>
              <w:rPr>
                <w:sz w:val="18"/>
                <w:szCs w:val="18"/>
              </w:rPr>
              <w:t>5. Harding’s presidency was marred by scandals.</w:t>
            </w:r>
          </w:p>
        </w:tc>
      </w:tr>
      <w:tr w:rsidR="00503ED9" w:rsidRPr="002E39F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48EB3808" w:rsidR="00503ED9" w:rsidRPr="002E39FD" w:rsidRDefault="00244B47"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1933A853" w:rsidR="00503ED9" w:rsidRPr="002E39FD" w:rsidRDefault="00244B47" w:rsidP="00503ED9">
            <w:pPr>
              <w:spacing w:after="0" w:line="240" w:lineRule="auto"/>
              <w:jc w:val="center"/>
              <w:rPr>
                <w:rFonts w:eastAsia="Times New Roman" w:cs="Calibri"/>
                <w:color w:val="000000"/>
                <w:sz w:val="20"/>
                <w:szCs w:val="20"/>
                <w:lang w:eastAsia="de-AT"/>
              </w:rPr>
            </w:pPr>
            <w:r>
              <w:rPr>
                <w:sz w:val="20"/>
                <w:szCs w:val="20"/>
              </w:rPr>
              <w:t>(E)</w:t>
            </w:r>
          </w:p>
        </w:tc>
        <w:tc>
          <w:tcPr>
            <w:tcW w:w="9182" w:type="dxa"/>
            <w:tcBorders>
              <w:top w:val="nil"/>
              <w:left w:val="nil"/>
              <w:bottom w:val="nil"/>
              <w:right w:val="nil"/>
            </w:tcBorders>
            <w:shd w:val="clear" w:color="auto" w:fill="auto"/>
            <w:vAlign w:val="center"/>
            <w:hideMark/>
          </w:tcPr>
          <w:p w14:paraId="5B638A59" w14:textId="1665A510" w:rsidR="00503ED9" w:rsidRPr="00674C43" w:rsidRDefault="00244B47" w:rsidP="00503ED9">
            <w:pPr>
              <w:spacing w:after="0" w:line="240" w:lineRule="auto"/>
              <w:rPr>
                <w:rFonts w:eastAsia="Times New Roman" w:cs="Calibri"/>
                <w:color w:val="000000"/>
                <w:sz w:val="18"/>
                <w:szCs w:val="18"/>
                <w:lang w:eastAsia="de-AT"/>
              </w:rPr>
            </w:pPr>
            <w:r>
              <w:rPr>
                <w:sz w:val="18"/>
                <w:szCs w:val="18"/>
              </w:rPr>
              <w:t>6. Harding was against disarmament.</w:t>
            </w:r>
          </w:p>
        </w:tc>
      </w:tr>
    </w:tbl>
    <w:p w14:paraId="6CD88EEB" w14:textId="77777777" w:rsidR="009E0058" w:rsidRPr="002E39FD" w:rsidRDefault="009E0058" w:rsidP="00AF4B7C">
      <w:pPr>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9E0058" w:rsidRPr="002E39FD" w14:paraId="710C1985" w14:textId="77777777" w:rsidTr="002E39FD">
        <w:trPr>
          <w:trHeight w:val="270"/>
        </w:trPr>
        <w:tc>
          <w:tcPr>
            <w:tcW w:w="1276" w:type="dxa"/>
            <w:tcBorders>
              <w:top w:val="nil"/>
              <w:left w:val="nil"/>
              <w:bottom w:val="nil"/>
              <w:right w:val="nil"/>
            </w:tcBorders>
            <w:shd w:val="clear" w:color="auto" w:fill="auto"/>
            <w:noWrap/>
            <w:vAlign w:val="bottom"/>
            <w:hideMark/>
          </w:tcPr>
          <w:p w14:paraId="1982EF3A" w14:textId="5D12F094" w:rsidR="009E0058" w:rsidRPr="002E39FD" w:rsidRDefault="002E39FD" w:rsidP="009E005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9E005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4F20494E"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9E0058" w:rsidRPr="002E39FD" w14:paraId="5F7FE425" w14:textId="77777777" w:rsidTr="002E39FD">
        <w:trPr>
          <w:trHeight w:val="165"/>
        </w:trPr>
        <w:tc>
          <w:tcPr>
            <w:tcW w:w="1276" w:type="dxa"/>
            <w:tcBorders>
              <w:top w:val="nil"/>
              <w:left w:val="nil"/>
              <w:bottom w:val="nil"/>
              <w:right w:val="nil"/>
            </w:tcBorders>
            <w:shd w:val="clear" w:color="auto" w:fill="auto"/>
            <w:noWrap/>
            <w:vAlign w:val="bottom"/>
            <w:hideMark/>
          </w:tcPr>
          <w:p w14:paraId="783C06AA" w14:textId="77777777" w:rsidR="009E0058" w:rsidRPr="002E39FD" w:rsidRDefault="009E0058" w:rsidP="009E005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696E342D" w14:textId="040BCA47" w:rsidR="009E0058" w:rsidRPr="002E39FD" w:rsidRDefault="009E0058" w:rsidP="009E0058">
      <w:pPr>
        <w:spacing w:line="259" w:lineRule="auto"/>
      </w:pPr>
    </w:p>
    <w:p w14:paraId="5ACFBEB4" w14:textId="6ED3E8A0" w:rsidR="009E0058" w:rsidRPr="002E39FD" w:rsidRDefault="009E0058">
      <w:pPr>
        <w:spacing w:line="259" w:lineRule="auto"/>
      </w:pPr>
      <w:r w:rsidRPr="002E39FD">
        <w:br w:type="page"/>
      </w:r>
    </w:p>
    <w:p w14:paraId="07430ED1" w14:textId="77777777" w:rsidR="002E39FD" w:rsidRPr="00674C43" w:rsidRDefault="002E39FD" w:rsidP="002C02FF">
      <w:pPr>
        <w:spacing w:line="240" w:lineRule="auto"/>
        <w:rPr>
          <w:b/>
          <w:caps/>
          <w:sz w:val="20"/>
          <w:szCs w:val="20"/>
          <w:lang w:eastAsia="de-DE"/>
        </w:rPr>
      </w:pPr>
      <w:r w:rsidRPr="00674C43">
        <w:rPr>
          <w:b/>
          <w:caps/>
          <w:sz w:val="20"/>
          <w:szCs w:val="20"/>
          <w:lang w:eastAsia="de-DE"/>
        </w:rPr>
        <w:lastRenderedPageBreak/>
        <w:t>7 Questions about the text</w:t>
      </w:r>
    </w:p>
    <w:p w14:paraId="53D2A8EF" w14:textId="77777777" w:rsidR="002E39FD" w:rsidRPr="00674C43" w:rsidRDefault="002E39FD" w:rsidP="002C02FF">
      <w:pPr>
        <w:spacing w:line="259" w:lineRule="auto"/>
        <w:rPr>
          <w:rFonts w:eastAsia="Times New Roman" w:cs="Calibri"/>
          <w:i/>
          <w:iCs/>
          <w:color w:val="000000"/>
          <w:sz w:val="20"/>
          <w:szCs w:val="20"/>
          <w:u w:val="single"/>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 in one or two complete sentences!</w:t>
      </w:r>
    </w:p>
    <w:p w14:paraId="7E4729D3" w14:textId="73C1C924" w:rsidR="002C02FF" w:rsidRPr="002E39FD" w:rsidRDefault="00244B47" w:rsidP="002C02FF">
      <w:pPr>
        <w:spacing w:line="259" w:lineRule="auto"/>
        <w:rPr>
          <w:sz w:val="20"/>
          <w:szCs w:val="20"/>
        </w:rPr>
      </w:pPr>
      <w:r>
        <w:rPr>
          <w:sz w:val="20"/>
          <w:szCs w:val="20"/>
        </w:rPr>
        <w:t>What was Harding’s early life like?</w:t>
      </w:r>
    </w:p>
    <w:p w14:paraId="6252DD9C" w14:textId="77777777" w:rsidR="002C02FF" w:rsidRPr="002E39FD" w:rsidRDefault="002C02FF" w:rsidP="002C02FF">
      <w:pPr>
        <w:spacing w:line="259" w:lineRule="auto"/>
        <w:rPr>
          <w:sz w:val="20"/>
          <w:szCs w:val="20"/>
        </w:rPr>
      </w:pPr>
    </w:p>
    <w:p w14:paraId="4DFFE407" w14:textId="77777777" w:rsidR="002C02FF" w:rsidRPr="002E39FD" w:rsidRDefault="002C02FF" w:rsidP="002C02FF">
      <w:pPr>
        <w:spacing w:line="259" w:lineRule="auto"/>
        <w:rPr>
          <w:sz w:val="20"/>
          <w:szCs w:val="20"/>
        </w:rPr>
      </w:pPr>
    </w:p>
    <w:p w14:paraId="13FC367F" w14:textId="77777777" w:rsidR="002C02FF" w:rsidRPr="002E39FD" w:rsidRDefault="002C02FF" w:rsidP="002C02FF">
      <w:pPr>
        <w:spacing w:line="259" w:lineRule="auto"/>
        <w:rPr>
          <w:sz w:val="20"/>
          <w:szCs w:val="20"/>
        </w:rPr>
      </w:pPr>
    </w:p>
    <w:p w14:paraId="4CB8E0B3" w14:textId="7862CE6A" w:rsidR="002C02FF" w:rsidRPr="002E39FD" w:rsidRDefault="00244B47" w:rsidP="002C02FF">
      <w:pPr>
        <w:spacing w:line="259" w:lineRule="auto"/>
        <w:rPr>
          <w:sz w:val="20"/>
          <w:szCs w:val="20"/>
        </w:rPr>
      </w:pPr>
      <w:r>
        <w:rPr>
          <w:sz w:val="20"/>
          <w:szCs w:val="20"/>
        </w:rPr>
        <w:t>What were Harding’s domestic policies?</w:t>
      </w:r>
    </w:p>
    <w:p w14:paraId="53AC94F7" w14:textId="77777777" w:rsidR="002C02FF" w:rsidRPr="002E39FD" w:rsidRDefault="002C02FF" w:rsidP="002C02FF">
      <w:pPr>
        <w:spacing w:line="259" w:lineRule="auto"/>
        <w:rPr>
          <w:sz w:val="20"/>
          <w:szCs w:val="20"/>
        </w:rPr>
      </w:pPr>
    </w:p>
    <w:p w14:paraId="49FCC772" w14:textId="77777777" w:rsidR="002C02FF" w:rsidRPr="002E39FD" w:rsidRDefault="002C02FF" w:rsidP="002C02FF">
      <w:pPr>
        <w:spacing w:line="259" w:lineRule="auto"/>
        <w:rPr>
          <w:sz w:val="20"/>
          <w:szCs w:val="20"/>
        </w:rPr>
      </w:pPr>
    </w:p>
    <w:p w14:paraId="7E63E256" w14:textId="77777777" w:rsidR="002C02FF" w:rsidRPr="002E39FD" w:rsidRDefault="002C02FF" w:rsidP="002C02FF">
      <w:pPr>
        <w:spacing w:line="259" w:lineRule="auto"/>
        <w:rPr>
          <w:sz w:val="20"/>
          <w:szCs w:val="20"/>
        </w:rPr>
      </w:pPr>
    </w:p>
    <w:p w14:paraId="26BF9C1E" w14:textId="1C1C38F5" w:rsidR="002C02FF" w:rsidRPr="002E39FD" w:rsidRDefault="00244B47" w:rsidP="002C02FF">
      <w:pPr>
        <w:spacing w:line="259" w:lineRule="auto"/>
        <w:rPr>
          <w:sz w:val="20"/>
          <w:szCs w:val="20"/>
        </w:rPr>
      </w:pPr>
      <w:r>
        <w:rPr>
          <w:sz w:val="20"/>
          <w:szCs w:val="20"/>
        </w:rPr>
        <w:t>What was the Teapot Dome scandal?</w:t>
      </w:r>
    </w:p>
    <w:p w14:paraId="49DBBB91" w14:textId="77777777" w:rsidR="002C02FF" w:rsidRPr="002E39FD" w:rsidRDefault="002C02FF" w:rsidP="002C02FF">
      <w:pPr>
        <w:spacing w:line="259" w:lineRule="auto"/>
        <w:rPr>
          <w:sz w:val="20"/>
          <w:szCs w:val="20"/>
        </w:rPr>
      </w:pPr>
    </w:p>
    <w:p w14:paraId="597447CD" w14:textId="77777777" w:rsidR="002C02FF" w:rsidRPr="002E39FD" w:rsidRDefault="002C02FF" w:rsidP="002C02FF">
      <w:pPr>
        <w:spacing w:line="259" w:lineRule="auto"/>
        <w:rPr>
          <w:sz w:val="20"/>
          <w:szCs w:val="20"/>
        </w:rPr>
      </w:pPr>
    </w:p>
    <w:p w14:paraId="12564DDA" w14:textId="77777777" w:rsidR="002C02FF" w:rsidRPr="002E39FD" w:rsidRDefault="002C02FF" w:rsidP="002C02FF">
      <w:pPr>
        <w:spacing w:line="259" w:lineRule="auto"/>
        <w:rPr>
          <w:sz w:val="20"/>
          <w:szCs w:val="20"/>
        </w:rPr>
      </w:pPr>
    </w:p>
    <w:p w14:paraId="6143BC98" w14:textId="5B2BBFE1" w:rsidR="002C02FF" w:rsidRPr="002E39FD" w:rsidRDefault="00244B47" w:rsidP="002C02FF">
      <w:pPr>
        <w:spacing w:line="259" w:lineRule="auto"/>
        <w:rPr>
          <w:sz w:val="20"/>
          <w:szCs w:val="20"/>
        </w:rPr>
      </w:pPr>
      <w:r>
        <w:rPr>
          <w:sz w:val="20"/>
          <w:szCs w:val="20"/>
        </w:rPr>
        <w:t>What was Harding’s approach to foreign relations?</w:t>
      </w:r>
    </w:p>
    <w:p w14:paraId="525D2639" w14:textId="77777777" w:rsidR="002C02FF" w:rsidRPr="002E39FD" w:rsidRDefault="002C02FF" w:rsidP="002C02FF">
      <w:pPr>
        <w:spacing w:line="259" w:lineRule="auto"/>
        <w:rPr>
          <w:sz w:val="20"/>
          <w:szCs w:val="20"/>
        </w:rPr>
      </w:pPr>
    </w:p>
    <w:p w14:paraId="573B2E63" w14:textId="77777777" w:rsidR="002C02FF" w:rsidRPr="002E39FD" w:rsidRDefault="002C02FF" w:rsidP="002C02FF">
      <w:pPr>
        <w:spacing w:line="259" w:lineRule="auto"/>
        <w:rPr>
          <w:sz w:val="20"/>
          <w:szCs w:val="20"/>
        </w:rPr>
      </w:pPr>
    </w:p>
    <w:p w14:paraId="01D800D6" w14:textId="77777777" w:rsidR="002C02FF" w:rsidRPr="002E39FD" w:rsidRDefault="002C02FF" w:rsidP="002C02FF">
      <w:pPr>
        <w:spacing w:line="259" w:lineRule="auto"/>
        <w:rPr>
          <w:sz w:val="20"/>
          <w:szCs w:val="20"/>
        </w:rPr>
      </w:pPr>
    </w:p>
    <w:p w14:paraId="7EA70841" w14:textId="3B19EE90" w:rsidR="002C02FF" w:rsidRPr="002E39FD" w:rsidRDefault="00244B47" w:rsidP="002C02FF">
      <w:pPr>
        <w:spacing w:line="259" w:lineRule="auto"/>
        <w:rPr>
          <w:sz w:val="20"/>
          <w:szCs w:val="20"/>
        </w:rPr>
      </w:pPr>
      <w:r>
        <w:rPr>
          <w:sz w:val="20"/>
          <w:szCs w:val="20"/>
        </w:rPr>
        <w:t>What is Harding’s legacy?</w:t>
      </w:r>
    </w:p>
    <w:p w14:paraId="0A59E515" w14:textId="77777777" w:rsidR="002C02FF" w:rsidRPr="002E39FD" w:rsidRDefault="002C02FF" w:rsidP="002C02FF">
      <w:pPr>
        <w:spacing w:line="259" w:lineRule="auto"/>
        <w:rPr>
          <w:sz w:val="20"/>
          <w:szCs w:val="20"/>
        </w:rPr>
      </w:pPr>
    </w:p>
    <w:p w14:paraId="7E649469" w14:textId="77777777" w:rsidR="002C02FF" w:rsidRPr="002E39FD" w:rsidRDefault="002C02FF" w:rsidP="002C02FF">
      <w:pPr>
        <w:spacing w:line="259" w:lineRule="auto"/>
        <w:rPr>
          <w:sz w:val="20"/>
          <w:szCs w:val="20"/>
        </w:rPr>
      </w:pPr>
    </w:p>
    <w:p w14:paraId="0B4DC3B3" w14:textId="77777777" w:rsidR="002C02FF" w:rsidRPr="002E39FD" w:rsidRDefault="002C02FF" w:rsidP="002C02FF">
      <w:pPr>
        <w:spacing w:line="259" w:lineRule="auto"/>
        <w:rPr>
          <w:sz w:val="20"/>
          <w:szCs w:val="20"/>
        </w:rPr>
      </w:pPr>
    </w:p>
    <w:p w14:paraId="68F49B2C" w14:textId="47D023C2" w:rsidR="002C02FF" w:rsidRPr="002E39FD" w:rsidRDefault="00244B47" w:rsidP="002C02FF">
      <w:pPr>
        <w:spacing w:line="259" w:lineRule="auto"/>
        <w:rPr>
          <w:sz w:val="20"/>
          <w:szCs w:val="20"/>
        </w:rPr>
      </w:pPr>
      <w:r>
        <w:rPr>
          <w:sz w:val="20"/>
          <w:szCs w:val="20"/>
        </w:rPr>
        <w:t>What happened after Harding’s death?</w:t>
      </w:r>
    </w:p>
    <w:p w14:paraId="561CB627" w14:textId="77777777" w:rsidR="002C02FF" w:rsidRPr="002E39FD" w:rsidRDefault="002C02FF" w:rsidP="002C02FF">
      <w:pPr>
        <w:spacing w:line="259" w:lineRule="auto"/>
        <w:rPr>
          <w:sz w:val="20"/>
          <w:szCs w:val="20"/>
        </w:rPr>
      </w:pPr>
    </w:p>
    <w:p w14:paraId="71ECC182" w14:textId="77777777" w:rsidR="002C02FF" w:rsidRPr="002E39FD" w:rsidRDefault="002C02FF" w:rsidP="002C02FF">
      <w:pPr>
        <w:spacing w:line="259" w:lineRule="auto"/>
        <w:rPr>
          <w:sz w:val="20"/>
          <w:szCs w:val="20"/>
        </w:rPr>
      </w:pPr>
    </w:p>
    <w:p w14:paraId="53518A30" w14:textId="77777777" w:rsidR="002C02FF" w:rsidRPr="002E39FD" w:rsidRDefault="002C02FF" w:rsidP="002C02FF">
      <w:pPr>
        <w:spacing w:line="259" w:lineRule="auto"/>
        <w:rPr>
          <w:sz w:val="20"/>
          <w:szCs w:val="20"/>
        </w:rPr>
      </w:pPr>
    </w:p>
    <w:p w14:paraId="4412A31E" w14:textId="02BF8B23" w:rsidR="00280814" w:rsidRPr="002E39FD" w:rsidRDefault="00244B47" w:rsidP="002C02FF">
      <w:pPr>
        <w:spacing w:line="259" w:lineRule="auto"/>
        <w:rPr>
          <w:sz w:val="20"/>
          <w:szCs w:val="20"/>
        </w:rPr>
      </w:pPr>
      <w:r>
        <w:rPr>
          <w:sz w:val="20"/>
          <w:szCs w:val="20"/>
        </w:rPr>
        <w:t>What was Harding’s personal life like?</w:t>
      </w:r>
    </w:p>
    <w:p w14:paraId="3B1811B3" w14:textId="77777777" w:rsidR="00280814" w:rsidRPr="002E39FD" w:rsidRDefault="00280814">
      <w:pPr>
        <w:spacing w:line="259" w:lineRule="auto"/>
        <w:rPr>
          <w:sz w:val="18"/>
          <w:szCs w:val="18"/>
        </w:rPr>
      </w:pPr>
      <w:r w:rsidRPr="002E39FD">
        <w:rPr>
          <w:sz w:val="18"/>
          <w:szCs w:val="18"/>
        </w:rPr>
        <w:br w:type="page"/>
      </w:r>
    </w:p>
    <w:p w14:paraId="18F924EB" w14:textId="19959FDB" w:rsidR="00294E29" w:rsidRPr="002E39FD" w:rsidRDefault="002E39FD" w:rsidP="00280814">
      <w:pPr>
        <w:spacing w:line="259" w:lineRule="auto"/>
        <w:jc w:val="center"/>
        <w:rPr>
          <w:b/>
          <w:bCs/>
          <w:caps/>
          <w:sz w:val="28"/>
          <w:szCs w:val="28"/>
        </w:rPr>
      </w:pPr>
      <w:r w:rsidRPr="002E39FD">
        <w:rPr>
          <w:b/>
          <w:bCs/>
          <w:caps/>
          <w:sz w:val="28"/>
          <w:szCs w:val="28"/>
        </w:rPr>
        <w:lastRenderedPageBreak/>
        <w:t>Solution sheet</w:t>
      </w:r>
      <w:r w:rsidR="00294E29" w:rsidRPr="002E39FD">
        <w:rPr>
          <w:b/>
          <w:bCs/>
          <w:caps/>
          <w:sz w:val="28"/>
          <w:szCs w:val="28"/>
        </w:rPr>
        <w:t xml:space="preserve"> 1</w:t>
      </w:r>
    </w:p>
    <w:p w14:paraId="43CF7D2E" w14:textId="36143BA8" w:rsidR="00280814" w:rsidRPr="002E39FD" w:rsidRDefault="00244B47" w:rsidP="00280814">
      <w:pPr>
        <w:spacing w:line="259" w:lineRule="auto"/>
        <w:jc w:val="center"/>
        <w:rPr>
          <w:b/>
          <w:bCs/>
          <w:sz w:val="28"/>
          <w:szCs w:val="28"/>
        </w:rPr>
      </w:pPr>
      <w:r>
        <w:rPr>
          <w:b/>
          <w:bCs/>
          <w:sz w:val="28"/>
          <w:szCs w:val="28"/>
        </w:rPr>
        <w:t>Warren G. Harding (1921 - 1923)</w:t>
      </w:r>
    </w:p>
    <w:p w14:paraId="73F58D13" w14:textId="77777777" w:rsidR="009639AD" w:rsidRPr="002E39FD" w:rsidRDefault="009639AD" w:rsidP="00280814">
      <w:pPr>
        <w:spacing w:line="259" w:lineRule="auto"/>
        <w:jc w:val="center"/>
      </w:pPr>
    </w:p>
    <w:p w14:paraId="558456FA" w14:textId="77777777" w:rsidR="002E39FD" w:rsidRPr="002E39FD" w:rsidRDefault="002E39FD" w:rsidP="00294E29">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Match terms</w:t>
      </w:r>
    </w:p>
    <w:p w14:paraId="079FF9F0" w14:textId="72E1253E" w:rsidR="00294E29" w:rsidRPr="002E39FD" w:rsidRDefault="00244B47"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Normalcy = return to stability and prosperity</w:t>
      </w:r>
    </w:p>
    <w:p w14:paraId="1F442882" w14:textId="47ADBC62" w:rsidR="00294E29" w:rsidRPr="002E39FD" w:rsidRDefault="00244B47"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Teapot Dome scandal = illegal leasing of federal oil reserves</w:t>
      </w:r>
    </w:p>
    <w:p w14:paraId="14D2BF2C" w14:textId="59C8C04C" w:rsidR="00294E29" w:rsidRPr="002E39FD" w:rsidRDefault="00244B47"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Disarmament = reducing or eliminating military forces</w:t>
      </w:r>
    </w:p>
    <w:p w14:paraId="73FCBA72" w14:textId="04FF00EA" w:rsidR="00294E29" w:rsidRPr="002E39FD" w:rsidRDefault="00244B47"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Moderate Republican = middle-of-the-road political stance</w:t>
      </w:r>
    </w:p>
    <w:p w14:paraId="4189A1D9" w14:textId="3EFFBACB" w:rsidR="00294E29" w:rsidRPr="002E39FD" w:rsidRDefault="00244B47"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Bureau of the Budget = government efficiency improvement agency</w:t>
      </w:r>
    </w:p>
    <w:p w14:paraId="5812D42D" w14:textId="6D123FBC" w:rsidR="00294E29" w:rsidRPr="002E39FD" w:rsidRDefault="00244B47"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Lieutenant governor = second highest executive official</w:t>
      </w:r>
    </w:p>
    <w:p w14:paraId="6562B416" w14:textId="2EFE1B15" w:rsidR="00294E29" w:rsidRPr="002E39FD" w:rsidRDefault="00244B47"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Marion Star = local newspaper in Ohio</w:t>
      </w:r>
    </w:p>
    <w:p w14:paraId="16A3A5DB" w14:textId="6FF65468" w:rsidR="00294E29" w:rsidRPr="002E39FD" w:rsidRDefault="00244B47"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Ohio Central College = educational institution in Ohio</w:t>
      </w:r>
    </w:p>
    <w:p w14:paraId="5CE3148F" w14:textId="2204F6F8" w:rsidR="00294E29" w:rsidRPr="002E39FD" w:rsidRDefault="00244B47"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Blooming Grove = place in Ohio</w:t>
      </w:r>
    </w:p>
    <w:p w14:paraId="4C3343CD" w14:textId="680C4627" w:rsidR="00294E29" w:rsidRPr="002E39FD" w:rsidRDefault="00434EBC" w:rsidP="00294E29">
      <w:pPr>
        <w:spacing w:before="240" w:line="259" w:lineRule="auto"/>
        <w:rPr>
          <w:sz w:val="20"/>
          <w:szCs w:val="20"/>
        </w:rPr>
      </w:pPr>
      <w:r>
        <w:rPr>
          <w:sz w:val="20"/>
          <w:szCs w:val="20"/>
        </w:rPr>
        <w:t xml:space="preserve">Keyword: </w:t>
      </w:r>
      <w:r w:rsidR="00244B47">
        <w:rPr>
          <w:sz w:val="20"/>
          <w:szCs w:val="20"/>
        </w:rPr>
        <w:t>EQUIPMENT</w:t>
      </w:r>
    </w:p>
    <w:p w14:paraId="1CD98C06"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Complete sentences</w:t>
      </w:r>
    </w:p>
    <w:p w14:paraId="7995EC96" w14:textId="5093538A" w:rsidR="009A62E0" w:rsidRPr="002E39FD" w:rsidRDefault="00244B4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Harding was born in Ohio | and became a journalist.</w:t>
      </w:r>
    </w:p>
    <w:p w14:paraId="07A24216" w14:textId="69094DD6" w:rsidR="009A62E0" w:rsidRPr="002E39FD" w:rsidRDefault="00244B4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owned the Marion Star | and gained community popularity.</w:t>
      </w:r>
    </w:p>
    <w:p w14:paraId="76CE08C0" w14:textId="7370A0C4" w:rsidR="009A62E0" w:rsidRPr="002E39FD" w:rsidRDefault="00244B4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Harding served as a state senator | and then lieutenant governor.</w:t>
      </w:r>
    </w:p>
    <w:p w14:paraId="5932A7E2" w14:textId="6AF24414" w:rsidR="009A62E0" w:rsidRPr="002E39FD" w:rsidRDefault="00244B4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was a U.S. Senator | before becoming president.</w:t>
      </w:r>
    </w:p>
    <w:p w14:paraId="075F65F1" w14:textId="5D68149E" w:rsidR="009A62E0" w:rsidRPr="002E39FD" w:rsidRDefault="00244B4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Harding’s presidency began in 1921 | amid economic uncertainty.</w:t>
      </w:r>
    </w:p>
    <w:p w14:paraId="71D6840C" w14:textId="7D762E1B" w:rsidR="009A62E0" w:rsidRPr="002E39FD" w:rsidRDefault="00244B4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His policies </w:t>
      </w:r>
      <w:proofErr w:type="spellStart"/>
      <w:r>
        <w:rPr>
          <w:rFonts w:eastAsia="Times New Roman" w:cs="Calibri"/>
          <w:color w:val="000000"/>
          <w:sz w:val="20"/>
          <w:szCs w:val="20"/>
          <w:lang w:eastAsia="de-AT"/>
        </w:rPr>
        <w:t>favored</w:t>
      </w:r>
      <w:proofErr w:type="spellEnd"/>
      <w:r>
        <w:rPr>
          <w:rFonts w:eastAsia="Times New Roman" w:cs="Calibri"/>
          <w:color w:val="000000"/>
          <w:sz w:val="20"/>
          <w:szCs w:val="20"/>
          <w:lang w:eastAsia="de-AT"/>
        </w:rPr>
        <w:t xml:space="preserve"> economic growth | and reduced government intervention.</w:t>
      </w:r>
    </w:p>
    <w:p w14:paraId="7318E757" w14:textId="085CE628" w:rsidR="00096C2C" w:rsidRPr="002E39FD" w:rsidRDefault="00244B4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Harding supported the Washington Naval Conference | to promote peace.</w:t>
      </w:r>
    </w:p>
    <w:p w14:paraId="3AB7BF65" w14:textId="35971BBD" w:rsidR="009A62E0" w:rsidRPr="002E39FD" w:rsidRDefault="00434EBC" w:rsidP="009A62E0">
      <w:pPr>
        <w:spacing w:before="240" w:line="259" w:lineRule="auto"/>
        <w:rPr>
          <w:sz w:val="20"/>
          <w:szCs w:val="20"/>
        </w:rPr>
      </w:pPr>
      <w:r>
        <w:rPr>
          <w:sz w:val="20"/>
          <w:szCs w:val="20"/>
        </w:rPr>
        <w:t xml:space="preserve">Keyword: </w:t>
      </w:r>
      <w:r w:rsidR="00244B47">
        <w:rPr>
          <w:sz w:val="20"/>
          <w:szCs w:val="20"/>
        </w:rPr>
        <w:t>SUCCESS</w:t>
      </w:r>
    </w:p>
    <w:p w14:paraId="42EC7744"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w:t>
      </w:r>
    </w:p>
    <w:p w14:paraId="613180A2" w14:textId="770289E8" w:rsidR="009A62E0" w:rsidRPr="002E39FD" w:rsidRDefault="00244B4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Warren G. Harding’s profession before politics?</w:t>
      </w:r>
    </w:p>
    <w:p w14:paraId="4320A616" w14:textId="171F098B" w:rsidR="009A62E0" w:rsidRPr="002E39FD" w:rsidRDefault="00244B4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Journalist</w:t>
      </w:r>
    </w:p>
    <w:p w14:paraId="56906EA9" w14:textId="37B82647" w:rsidR="009A62E0" w:rsidRPr="002E39FD" w:rsidRDefault="00244B4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the notable scandal during Harding’s presidency?</w:t>
      </w:r>
    </w:p>
    <w:p w14:paraId="7DF22CF9" w14:textId="7B7807B0" w:rsidR="009A62E0" w:rsidRPr="002E39FD" w:rsidRDefault="00244B4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Teapot Dome scandal</w:t>
      </w:r>
    </w:p>
    <w:p w14:paraId="4EB435A8" w14:textId="14AD1C6C" w:rsidR="009A62E0" w:rsidRPr="002E39FD" w:rsidRDefault="00244B4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Harding support to prevent future conflicts?</w:t>
      </w:r>
    </w:p>
    <w:p w14:paraId="727B48C4" w14:textId="2C6746AD" w:rsidR="009A62E0" w:rsidRPr="002E39FD" w:rsidRDefault="00244B4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Disarmament</w:t>
      </w:r>
    </w:p>
    <w:p w14:paraId="7EA38621" w14:textId="0FDAF04F" w:rsidR="009A62E0" w:rsidRPr="002E39FD" w:rsidRDefault="00244B4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Who succeeded Harding in office?</w:t>
      </w:r>
    </w:p>
    <w:p w14:paraId="625D94CD" w14:textId="40EB9B5A" w:rsidR="009A62E0" w:rsidRPr="002E39FD" w:rsidRDefault="00244B4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Calvin Coolidge</w:t>
      </w:r>
    </w:p>
    <w:p w14:paraId="3B225D35" w14:textId="6B21B31B" w:rsidR="009A62E0" w:rsidRPr="002E39FD" w:rsidRDefault="00244B4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Where was Harding buried?</w:t>
      </w:r>
    </w:p>
    <w:p w14:paraId="0BF248CE" w14:textId="7EF481D6" w:rsidR="009A62E0" w:rsidRPr="002E39FD" w:rsidRDefault="00244B4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Marion, Ohio</w:t>
      </w:r>
    </w:p>
    <w:p w14:paraId="3F89FC21" w14:textId="1C24220A" w:rsidR="00B07C4C" w:rsidRPr="002E39FD" w:rsidRDefault="00244B4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Harding’s wife’s name?</w:t>
      </w:r>
    </w:p>
    <w:p w14:paraId="0CC6D4F2" w14:textId="2FF64951" w:rsidR="00B07C4C" w:rsidRPr="002E39FD" w:rsidRDefault="00244B47"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Florence Kling DeWolfe</w:t>
      </w:r>
    </w:p>
    <w:p w14:paraId="6C00C974" w14:textId="77777777" w:rsidR="009A62E0" w:rsidRPr="002E39FD" w:rsidRDefault="009A62E0" w:rsidP="004A0E37">
      <w:pPr>
        <w:spacing w:after="0" w:line="240" w:lineRule="auto"/>
        <w:rPr>
          <w:rFonts w:eastAsia="Times New Roman" w:cs="Calibri"/>
          <w:b/>
          <w:bCs/>
          <w:color w:val="000000"/>
          <w:sz w:val="20"/>
          <w:szCs w:val="20"/>
          <w:lang w:eastAsia="de-AT"/>
        </w:rPr>
      </w:pPr>
    </w:p>
    <w:p w14:paraId="6C449481" w14:textId="5E5561FB" w:rsidR="004A0E37" w:rsidRPr="002E39FD" w:rsidRDefault="00434EBC" w:rsidP="004A0E37">
      <w:pPr>
        <w:spacing w:after="0" w:line="240" w:lineRule="auto"/>
        <w:rPr>
          <w:rFonts w:eastAsia="Times New Roman" w:cs="Calibri"/>
          <w:color w:val="000000"/>
          <w:sz w:val="20"/>
          <w:szCs w:val="20"/>
          <w:lang w:eastAsia="de-AT"/>
        </w:rPr>
      </w:pPr>
      <w:r>
        <w:rPr>
          <w:sz w:val="20"/>
          <w:szCs w:val="20"/>
        </w:rPr>
        <w:t xml:space="preserve">Keyword: </w:t>
      </w:r>
      <w:r w:rsidR="00244B47">
        <w:rPr>
          <w:rFonts w:eastAsia="Times New Roman" w:cs="Calibri"/>
          <w:color w:val="000000"/>
          <w:sz w:val="20"/>
          <w:szCs w:val="20"/>
          <w:lang w:eastAsia="de-AT"/>
        </w:rPr>
        <w:t>INSECT</w:t>
      </w:r>
    </w:p>
    <w:p w14:paraId="31F19BAA" w14:textId="77777777" w:rsidR="004A0E37" w:rsidRPr="002E39FD" w:rsidRDefault="004A0E37" w:rsidP="00096C2C">
      <w:pPr>
        <w:spacing w:line="259" w:lineRule="auto"/>
        <w:rPr>
          <w:sz w:val="20"/>
          <w:szCs w:val="20"/>
        </w:rPr>
      </w:pPr>
    </w:p>
    <w:p w14:paraId="5BFA6329" w14:textId="77777777" w:rsidR="002E39FD" w:rsidRPr="002E39FD" w:rsidRDefault="002E39FD" w:rsidP="009639AD">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Right or wrong?</w:t>
      </w:r>
    </w:p>
    <w:p w14:paraId="640DF6BF" w14:textId="664C4E95"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right</w:t>
      </w:r>
    </w:p>
    <w:p w14:paraId="0EBA3E21" w14:textId="184F992A" w:rsidR="00C6547F" w:rsidRPr="002E39FD" w:rsidRDefault="00244B47"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 Warren G. Harding was a journalist.</w:t>
      </w:r>
    </w:p>
    <w:p w14:paraId="46704CEC" w14:textId="29272705" w:rsidR="00C6547F" w:rsidRPr="002E39FD" w:rsidRDefault="00244B47"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4. Harding was the 29th U.S. President.</w:t>
      </w:r>
    </w:p>
    <w:p w14:paraId="5D43DD2A" w14:textId="2F964ABC" w:rsidR="00C6547F" w:rsidRPr="002E39FD" w:rsidRDefault="00244B47"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5. Harding’s presidency was marred by scandals.</w:t>
      </w:r>
    </w:p>
    <w:p w14:paraId="62EB6BB1" w14:textId="77777777" w:rsidR="00574C70" w:rsidRPr="002E39FD" w:rsidRDefault="00574C70" w:rsidP="009639AD">
      <w:pPr>
        <w:spacing w:after="0" w:line="240" w:lineRule="auto"/>
        <w:rPr>
          <w:rFonts w:eastAsia="Times New Roman" w:cs="Calibri"/>
          <w:color w:val="000000"/>
          <w:sz w:val="20"/>
          <w:szCs w:val="20"/>
          <w:lang w:eastAsia="de-AT"/>
        </w:rPr>
      </w:pPr>
    </w:p>
    <w:p w14:paraId="34CA2367" w14:textId="47CC8BE2"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wrong</w:t>
      </w:r>
    </w:p>
    <w:p w14:paraId="4AA41AB4" w14:textId="6BE06869" w:rsidR="009639AD" w:rsidRPr="002E39FD" w:rsidRDefault="00244B47"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6. Harding was against disarmament.</w:t>
      </w:r>
    </w:p>
    <w:p w14:paraId="14A14E00" w14:textId="4F6E5B74" w:rsidR="009639AD" w:rsidRPr="002E39FD" w:rsidRDefault="00244B47"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2. Harding was personally involved in scandals.</w:t>
      </w:r>
    </w:p>
    <w:p w14:paraId="15627230" w14:textId="1C3D37D5" w:rsidR="00FC7955" w:rsidRPr="002E39FD" w:rsidRDefault="00244B47"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3. Harding’s administration ignored unemployment.</w:t>
      </w:r>
    </w:p>
    <w:p w14:paraId="346DF96F" w14:textId="77777777" w:rsidR="00FC7955" w:rsidRPr="002E39FD" w:rsidRDefault="00FC7955" w:rsidP="009639AD">
      <w:pPr>
        <w:spacing w:after="0" w:line="240" w:lineRule="auto"/>
        <w:rPr>
          <w:rFonts w:eastAsia="Times New Roman" w:cs="Calibri"/>
          <w:color w:val="000000"/>
          <w:sz w:val="20"/>
          <w:szCs w:val="20"/>
          <w:lang w:eastAsia="de-AT"/>
        </w:rPr>
      </w:pPr>
    </w:p>
    <w:p w14:paraId="733CD985" w14:textId="1AA72BC4" w:rsidR="00FC7955" w:rsidRPr="002E39FD" w:rsidRDefault="00434EBC" w:rsidP="009639AD">
      <w:pPr>
        <w:spacing w:after="0" w:line="240" w:lineRule="auto"/>
        <w:rPr>
          <w:rFonts w:eastAsia="Times New Roman" w:cs="Calibri"/>
          <w:color w:val="000000"/>
          <w:sz w:val="20"/>
          <w:szCs w:val="20"/>
          <w:lang w:eastAsia="de-AT"/>
        </w:rPr>
      </w:pPr>
      <w:r>
        <w:rPr>
          <w:sz w:val="20"/>
          <w:szCs w:val="20"/>
        </w:rPr>
        <w:t xml:space="preserve">Keyword: </w:t>
      </w:r>
      <w:r w:rsidR="00244B47">
        <w:rPr>
          <w:rFonts w:eastAsia="Times New Roman" w:cs="Calibri"/>
          <w:color w:val="000000"/>
          <w:sz w:val="20"/>
          <w:szCs w:val="20"/>
          <w:lang w:eastAsia="de-AT"/>
        </w:rPr>
        <w:t>FELINE</w:t>
      </w:r>
    </w:p>
    <w:p w14:paraId="5EF3B923" w14:textId="77777777" w:rsidR="002E39FD" w:rsidRPr="002E39FD" w:rsidRDefault="004A0E37" w:rsidP="009639AD">
      <w:pPr>
        <w:spacing w:line="259" w:lineRule="auto"/>
        <w:jc w:val="center"/>
        <w:rPr>
          <w:b/>
          <w:bCs/>
          <w:caps/>
          <w:sz w:val="28"/>
          <w:szCs w:val="28"/>
        </w:rPr>
      </w:pPr>
      <w:r w:rsidRPr="002E39FD">
        <w:rPr>
          <w:rFonts w:eastAsia="Times New Roman" w:cs="Calibri"/>
          <w:color w:val="000000"/>
          <w:sz w:val="20"/>
          <w:szCs w:val="20"/>
          <w:lang w:eastAsia="de-AT"/>
        </w:rPr>
        <w:br w:type="page"/>
      </w:r>
      <w:r w:rsidR="002E39FD" w:rsidRPr="002E39FD">
        <w:rPr>
          <w:b/>
          <w:bCs/>
          <w:caps/>
          <w:sz w:val="28"/>
          <w:szCs w:val="28"/>
        </w:rPr>
        <w:lastRenderedPageBreak/>
        <w:t>Solution sheet 2</w:t>
      </w:r>
    </w:p>
    <w:p w14:paraId="5EBB8B8C" w14:textId="04F818D9" w:rsidR="009639AD" w:rsidRPr="002E39FD" w:rsidRDefault="00244B47" w:rsidP="009639AD">
      <w:pPr>
        <w:spacing w:line="259" w:lineRule="auto"/>
        <w:jc w:val="center"/>
        <w:rPr>
          <w:b/>
          <w:bCs/>
          <w:sz w:val="28"/>
          <w:szCs w:val="28"/>
        </w:rPr>
      </w:pPr>
      <w:r>
        <w:rPr>
          <w:b/>
          <w:bCs/>
          <w:sz w:val="28"/>
          <w:szCs w:val="28"/>
        </w:rPr>
        <w:t>Warren G. Harding (1921 - 1923)</w:t>
      </w:r>
    </w:p>
    <w:p w14:paraId="78E25998" w14:textId="77777777" w:rsidR="002E39FD" w:rsidRPr="002E39FD" w:rsidRDefault="002E39FD" w:rsidP="00574C7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 and answers</w:t>
      </w:r>
    </w:p>
    <w:p w14:paraId="68677905" w14:textId="13734A65" w:rsidR="00574C70" w:rsidRPr="002E39FD" w:rsidRDefault="00244B4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Harding’s early life like?</w:t>
      </w:r>
    </w:p>
    <w:p w14:paraId="649AB491" w14:textId="4F8D5EA3" w:rsidR="00574C70" w:rsidRPr="002E39FD" w:rsidRDefault="00244B4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Harding was born in Ohio and grew up in a family that valued education. He attended Ohio Central College and later pursued a career in journalism.</w:t>
      </w:r>
    </w:p>
    <w:p w14:paraId="14C3A16F" w14:textId="77777777" w:rsidR="00574C70" w:rsidRPr="002E39FD" w:rsidRDefault="00574C70" w:rsidP="00574C70">
      <w:pPr>
        <w:spacing w:after="0" w:line="240" w:lineRule="auto"/>
        <w:rPr>
          <w:rFonts w:eastAsia="Times New Roman" w:cs="Calibri"/>
          <w:color w:val="000000"/>
          <w:sz w:val="20"/>
          <w:szCs w:val="20"/>
          <w:lang w:eastAsia="de-AT"/>
        </w:rPr>
      </w:pPr>
    </w:p>
    <w:p w14:paraId="1E0E1344" w14:textId="6962DE46" w:rsidR="00574C70" w:rsidRPr="002E39FD" w:rsidRDefault="00244B4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were Harding’s domestic policies?</w:t>
      </w:r>
    </w:p>
    <w:p w14:paraId="1D05E375" w14:textId="3517DBE2" w:rsidR="00574C70" w:rsidRPr="002E39FD" w:rsidRDefault="00244B4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Harding’s domestic policies focused on promoting economic growth, reducing government intervention, and improving government efficiency. He supported tax cuts and policies that </w:t>
      </w:r>
      <w:proofErr w:type="spellStart"/>
      <w:r>
        <w:rPr>
          <w:rFonts w:eastAsia="Times New Roman" w:cs="Calibri"/>
          <w:color w:val="000000"/>
          <w:sz w:val="20"/>
          <w:szCs w:val="20"/>
          <w:lang w:eastAsia="de-AT"/>
        </w:rPr>
        <w:t>favored</w:t>
      </w:r>
      <w:proofErr w:type="spellEnd"/>
      <w:r>
        <w:rPr>
          <w:rFonts w:eastAsia="Times New Roman" w:cs="Calibri"/>
          <w:color w:val="000000"/>
          <w:sz w:val="20"/>
          <w:szCs w:val="20"/>
          <w:lang w:eastAsia="de-AT"/>
        </w:rPr>
        <w:t xml:space="preserve"> businesses.</w:t>
      </w:r>
    </w:p>
    <w:p w14:paraId="2DA22936" w14:textId="77777777" w:rsidR="00574C70" w:rsidRPr="002E39FD" w:rsidRDefault="00574C70" w:rsidP="00574C70">
      <w:pPr>
        <w:spacing w:after="0" w:line="240" w:lineRule="auto"/>
        <w:rPr>
          <w:rFonts w:eastAsia="Times New Roman" w:cs="Calibri"/>
          <w:color w:val="000000"/>
          <w:sz w:val="20"/>
          <w:szCs w:val="20"/>
          <w:lang w:eastAsia="de-AT"/>
        </w:rPr>
      </w:pPr>
    </w:p>
    <w:p w14:paraId="05F3CB7C" w14:textId="03DE1CE0" w:rsidR="00574C70" w:rsidRPr="002E39FD" w:rsidRDefault="00244B4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the Teapot Dome scandal?</w:t>
      </w:r>
    </w:p>
    <w:p w14:paraId="74D20E90" w14:textId="04557E9C" w:rsidR="00574C70" w:rsidRPr="002E39FD" w:rsidRDefault="00244B4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Teapot Dome scandal involved the illegal leasing of federal oil reserves to private companies. It was a major scandal during Harding’s presidency.</w:t>
      </w:r>
    </w:p>
    <w:p w14:paraId="2D3484ED" w14:textId="77777777" w:rsidR="00574C70" w:rsidRPr="002E39FD" w:rsidRDefault="00574C70" w:rsidP="00574C70">
      <w:pPr>
        <w:spacing w:after="0" w:line="240" w:lineRule="auto"/>
        <w:rPr>
          <w:rFonts w:eastAsia="Times New Roman" w:cs="Calibri"/>
          <w:color w:val="000000"/>
          <w:sz w:val="20"/>
          <w:szCs w:val="20"/>
          <w:lang w:eastAsia="de-AT"/>
        </w:rPr>
      </w:pPr>
    </w:p>
    <w:p w14:paraId="3985A532" w14:textId="47378034" w:rsidR="00574C70" w:rsidRPr="002E39FD" w:rsidRDefault="00244B4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Harding’s approach to foreign relations?</w:t>
      </w:r>
    </w:p>
    <w:p w14:paraId="571F44CE" w14:textId="69E48FC0" w:rsidR="00574C70" w:rsidRPr="002E39FD" w:rsidRDefault="00244B4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Harding focused on promoting peace and stability after World War I. He supported disarmament and worked to improve relations with Latin American countries.</w:t>
      </w:r>
    </w:p>
    <w:p w14:paraId="64666DBA" w14:textId="77777777" w:rsidR="00574C70" w:rsidRPr="002E39FD" w:rsidRDefault="00574C70" w:rsidP="00574C70">
      <w:pPr>
        <w:spacing w:after="0" w:line="240" w:lineRule="auto"/>
        <w:rPr>
          <w:rFonts w:eastAsia="Times New Roman" w:cs="Calibri"/>
          <w:color w:val="000000"/>
          <w:sz w:val="20"/>
          <w:szCs w:val="20"/>
          <w:lang w:eastAsia="de-AT"/>
        </w:rPr>
      </w:pPr>
    </w:p>
    <w:p w14:paraId="659F8447" w14:textId="2D73F1EA" w:rsidR="00574C70" w:rsidRPr="002E39FD" w:rsidRDefault="00244B4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Harding’s legacy?</w:t>
      </w:r>
    </w:p>
    <w:p w14:paraId="33A271C8" w14:textId="6D857296" w:rsidR="00574C70" w:rsidRPr="002E39FD" w:rsidRDefault="00244B4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Harding’s legacy is often remembered for the scandals during his presidency. However, he is also noted for his commitment to disarmament, international cooperation, and economic growth.</w:t>
      </w:r>
    </w:p>
    <w:p w14:paraId="4C86FDB1" w14:textId="77777777" w:rsidR="00574C70" w:rsidRPr="002E39FD" w:rsidRDefault="00574C70" w:rsidP="00574C70">
      <w:pPr>
        <w:spacing w:after="0" w:line="240" w:lineRule="auto"/>
        <w:rPr>
          <w:rFonts w:eastAsia="Times New Roman" w:cs="Calibri"/>
          <w:color w:val="000000"/>
          <w:sz w:val="20"/>
          <w:szCs w:val="20"/>
          <w:lang w:eastAsia="de-AT"/>
        </w:rPr>
      </w:pPr>
    </w:p>
    <w:p w14:paraId="79F3E543" w14:textId="5D39399A" w:rsidR="00574C70" w:rsidRPr="002E39FD" w:rsidRDefault="00244B4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happened after Harding’s death?</w:t>
      </w:r>
    </w:p>
    <w:p w14:paraId="1CAF32DA" w14:textId="497F88AB" w:rsidR="00574C70" w:rsidRPr="002E39FD" w:rsidRDefault="00244B4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After Harding’s death, his vice president, Calvin Coolidge, succeeded him in office. Harding was buried in Marion, Ohio.</w:t>
      </w:r>
    </w:p>
    <w:p w14:paraId="540F289C" w14:textId="77777777" w:rsidR="00574C70" w:rsidRPr="002E39FD" w:rsidRDefault="00574C70" w:rsidP="00574C70">
      <w:pPr>
        <w:spacing w:after="0" w:line="240" w:lineRule="auto"/>
        <w:rPr>
          <w:rFonts w:eastAsia="Times New Roman" w:cs="Calibri"/>
          <w:color w:val="000000"/>
          <w:sz w:val="20"/>
          <w:szCs w:val="20"/>
          <w:lang w:eastAsia="de-AT"/>
        </w:rPr>
      </w:pPr>
    </w:p>
    <w:p w14:paraId="083EA440" w14:textId="62E406D3" w:rsidR="00574C70" w:rsidRPr="002E39FD" w:rsidRDefault="00244B4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Harding’s personal life like?</w:t>
      </w:r>
    </w:p>
    <w:p w14:paraId="4CF2BB97" w14:textId="6B215598" w:rsidR="004A0E37" w:rsidRPr="005D4A33" w:rsidRDefault="00244B47"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Harding was married to Florence Kling DeWolfe. He enjoyed playing poker and was known for his love of sports, particularly baseball. His personal life reflected his friendly nature and commitment to his family and community.</w:t>
      </w:r>
    </w:p>
    <w:sectPr w:rsidR="004A0E37" w:rsidRPr="005D4A33" w:rsidSect="001915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5C0178" w14:textId="77777777" w:rsidR="00E026FF" w:rsidRPr="002E39FD" w:rsidRDefault="00E026FF" w:rsidP="00275D4A">
      <w:pPr>
        <w:spacing w:after="0" w:line="240" w:lineRule="auto"/>
      </w:pPr>
      <w:r w:rsidRPr="002E39FD">
        <w:separator/>
      </w:r>
    </w:p>
  </w:endnote>
  <w:endnote w:type="continuationSeparator" w:id="0">
    <w:p w14:paraId="3DCE93A7" w14:textId="77777777" w:rsidR="00E026FF" w:rsidRPr="002E39FD" w:rsidRDefault="00E026FF" w:rsidP="00275D4A">
      <w:pPr>
        <w:spacing w:after="0" w:line="240" w:lineRule="auto"/>
      </w:pPr>
      <w:r w:rsidRPr="002E39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EC43B" w14:textId="77777777" w:rsidR="00E026FF" w:rsidRPr="002E39FD" w:rsidRDefault="00E026FF" w:rsidP="00275D4A">
      <w:pPr>
        <w:spacing w:after="0" w:line="240" w:lineRule="auto"/>
      </w:pPr>
      <w:r w:rsidRPr="002E39FD">
        <w:separator/>
      </w:r>
    </w:p>
  </w:footnote>
  <w:footnote w:type="continuationSeparator" w:id="0">
    <w:p w14:paraId="1C551762" w14:textId="77777777" w:rsidR="00E026FF" w:rsidRPr="002E39FD" w:rsidRDefault="00E026FF" w:rsidP="00275D4A">
      <w:pPr>
        <w:spacing w:after="0" w:line="240" w:lineRule="auto"/>
      </w:pPr>
      <w:r w:rsidRPr="002E39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C4C"/>
    <w:rsid w:val="00060D56"/>
    <w:rsid w:val="00071690"/>
    <w:rsid w:val="00071FC9"/>
    <w:rsid w:val="00096C2C"/>
    <w:rsid w:val="000A3F9C"/>
    <w:rsid w:val="000A7145"/>
    <w:rsid w:val="000B38F1"/>
    <w:rsid w:val="000C1AE8"/>
    <w:rsid w:val="000D1CDE"/>
    <w:rsid w:val="000E19C5"/>
    <w:rsid w:val="000E2E58"/>
    <w:rsid w:val="000F1479"/>
    <w:rsid w:val="001015C0"/>
    <w:rsid w:val="001153C4"/>
    <w:rsid w:val="001164F9"/>
    <w:rsid w:val="00122C09"/>
    <w:rsid w:val="00146E2F"/>
    <w:rsid w:val="001511E8"/>
    <w:rsid w:val="001915D2"/>
    <w:rsid w:val="001A4E43"/>
    <w:rsid w:val="001B58EA"/>
    <w:rsid w:val="001C3706"/>
    <w:rsid w:val="001D05FC"/>
    <w:rsid w:val="001D28B0"/>
    <w:rsid w:val="001D58AF"/>
    <w:rsid w:val="001E6DD9"/>
    <w:rsid w:val="001E7111"/>
    <w:rsid w:val="00202ADB"/>
    <w:rsid w:val="00211408"/>
    <w:rsid w:val="00244B47"/>
    <w:rsid w:val="00247A3B"/>
    <w:rsid w:val="00252123"/>
    <w:rsid w:val="00256BAF"/>
    <w:rsid w:val="002636B6"/>
    <w:rsid w:val="00275D4A"/>
    <w:rsid w:val="00276E04"/>
    <w:rsid w:val="00280814"/>
    <w:rsid w:val="00294E29"/>
    <w:rsid w:val="002B38AC"/>
    <w:rsid w:val="002C02FF"/>
    <w:rsid w:val="002C71E2"/>
    <w:rsid w:val="002E39FD"/>
    <w:rsid w:val="002F1C53"/>
    <w:rsid w:val="002F4D05"/>
    <w:rsid w:val="00303F36"/>
    <w:rsid w:val="00307A27"/>
    <w:rsid w:val="003150A6"/>
    <w:rsid w:val="00325E40"/>
    <w:rsid w:val="00363E21"/>
    <w:rsid w:val="003C24A6"/>
    <w:rsid w:val="003F095F"/>
    <w:rsid w:val="004019D6"/>
    <w:rsid w:val="00423E37"/>
    <w:rsid w:val="00434EBC"/>
    <w:rsid w:val="00437358"/>
    <w:rsid w:val="0045268E"/>
    <w:rsid w:val="00463B6E"/>
    <w:rsid w:val="00466F62"/>
    <w:rsid w:val="004860BA"/>
    <w:rsid w:val="004A0E37"/>
    <w:rsid w:val="004A50F3"/>
    <w:rsid w:val="004B3643"/>
    <w:rsid w:val="004C3FFC"/>
    <w:rsid w:val="004F3B66"/>
    <w:rsid w:val="00502B39"/>
    <w:rsid w:val="00503ED9"/>
    <w:rsid w:val="00511016"/>
    <w:rsid w:val="00532EAF"/>
    <w:rsid w:val="00574C70"/>
    <w:rsid w:val="00575995"/>
    <w:rsid w:val="005C3061"/>
    <w:rsid w:val="005D4A33"/>
    <w:rsid w:val="005D55B7"/>
    <w:rsid w:val="005F4BE2"/>
    <w:rsid w:val="006207F3"/>
    <w:rsid w:val="00625A46"/>
    <w:rsid w:val="0064185B"/>
    <w:rsid w:val="00646498"/>
    <w:rsid w:val="00656409"/>
    <w:rsid w:val="00674C43"/>
    <w:rsid w:val="00684BE2"/>
    <w:rsid w:val="006B1E54"/>
    <w:rsid w:val="006E00F2"/>
    <w:rsid w:val="006F4550"/>
    <w:rsid w:val="0071254F"/>
    <w:rsid w:val="00715458"/>
    <w:rsid w:val="007357FD"/>
    <w:rsid w:val="0075091F"/>
    <w:rsid w:val="007565BC"/>
    <w:rsid w:val="007719AF"/>
    <w:rsid w:val="0079520C"/>
    <w:rsid w:val="007957DE"/>
    <w:rsid w:val="00795E73"/>
    <w:rsid w:val="007A19D6"/>
    <w:rsid w:val="0082216A"/>
    <w:rsid w:val="008522CC"/>
    <w:rsid w:val="008556DD"/>
    <w:rsid w:val="008611D6"/>
    <w:rsid w:val="008906EE"/>
    <w:rsid w:val="00897A8C"/>
    <w:rsid w:val="008A3827"/>
    <w:rsid w:val="008E5D21"/>
    <w:rsid w:val="009027E4"/>
    <w:rsid w:val="00911F38"/>
    <w:rsid w:val="00933ACC"/>
    <w:rsid w:val="00941EE7"/>
    <w:rsid w:val="00950607"/>
    <w:rsid w:val="009639AD"/>
    <w:rsid w:val="0097215F"/>
    <w:rsid w:val="0097345C"/>
    <w:rsid w:val="0099522C"/>
    <w:rsid w:val="009A62E0"/>
    <w:rsid w:val="009C01C1"/>
    <w:rsid w:val="009D0AA2"/>
    <w:rsid w:val="009E0058"/>
    <w:rsid w:val="009E626A"/>
    <w:rsid w:val="00A057F5"/>
    <w:rsid w:val="00A16396"/>
    <w:rsid w:val="00A34324"/>
    <w:rsid w:val="00A43F52"/>
    <w:rsid w:val="00A66B6B"/>
    <w:rsid w:val="00AA2C44"/>
    <w:rsid w:val="00AF3D38"/>
    <w:rsid w:val="00AF4656"/>
    <w:rsid w:val="00AF4B7C"/>
    <w:rsid w:val="00B04EF7"/>
    <w:rsid w:val="00B05E92"/>
    <w:rsid w:val="00B0617B"/>
    <w:rsid w:val="00B07C4C"/>
    <w:rsid w:val="00B16A9B"/>
    <w:rsid w:val="00B57E55"/>
    <w:rsid w:val="00B8196B"/>
    <w:rsid w:val="00B8493A"/>
    <w:rsid w:val="00BA7249"/>
    <w:rsid w:val="00BB11F7"/>
    <w:rsid w:val="00BB6C29"/>
    <w:rsid w:val="00BB7BA7"/>
    <w:rsid w:val="00BD381A"/>
    <w:rsid w:val="00BF42A0"/>
    <w:rsid w:val="00C020FE"/>
    <w:rsid w:val="00C02828"/>
    <w:rsid w:val="00C05BCF"/>
    <w:rsid w:val="00C16B6A"/>
    <w:rsid w:val="00C41326"/>
    <w:rsid w:val="00C509EB"/>
    <w:rsid w:val="00C6547F"/>
    <w:rsid w:val="00C669FE"/>
    <w:rsid w:val="00C73140"/>
    <w:rsid w:val="00C85E27"/>
    <w:rsid w:val="00C93468"/>
    <w:rsid w:val="00CA784E"/>
    <w:rsid w:val="00CC1E5D"/>
    <w:rsid w:val="00CC342E"/>
    <w:rsid w:val="00CC3F2B"/>
    <w:rsid w:val="00D006BE"/>
    <w:rsid w:val="00D21DAE"/>
    <w:rsid w:val="00D27EB5"/>
    <w:rsid w:val="00D34F49"/>
    <w:rsid w:val="00D41815"/>
    <w:rsid w:val="00D57A78"/>
    <w:rsid w:val="00D813E5"/>
    <w:rsid w:val="00D95A06"/>
    <w:rsid w:val="00DA6A91"/>
    <w:rsid w:val="00DB0622"/>
    <w:rsid w:val="00DC1C03"/>
    <w:rsid w:val="00DD5806"/>
    <w:rsid w:val="00DE0110"/>
    <w:rsid w:val="00DF1B85"/>
    <w:rsid w:val="00DF34CD"/>
    <w:rsid w:val="00DF47F8"/>
    <w:rsid w:val="00E026FF"/>
    <w:rsid w:val="00E04617"/>
    <w:rsid w:val="00E04919"/>
    <w:rsid w:val="00E27843"/>
    <w:rsid w:val="00E51064"/>
    <w:rsid w:val="00E72D9E"/>
    <w:rsid w:val="00E872F8"/>
    <w:rsid w:val="00EA04AB"/>
    <w:rsid w:val="00EA2069"/>
    <w:rsid w:val="00EA2571"/>
    <w:rsid w:val="00EA7046"/>
    <w:rsid w:val="00EC5CA3"/>
    <w:rsid w:val="00ED6345"/>
    <w:rsid w:val="00F00480"/>
    <w:rsid w:val="00F0116B"/>
    <w:rsid w:val="00F030D7"/>
    <w:rsid w:val="00F041C0"/>
    <w:rsid w:val="00F25056"/>
    <w:rsid w:val="00F25CB7"/>
    <w:rsid w:val="00F375F6"/>
    <w:rsid w:val="00F447E2"/>
    <w:rsid w:val="00F4774B"/>
    <w:rsid w:val="00F752FF"/>
    <w:rsid w:val="00F927CB"/>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60BA"/>
    <w:pPr>
      <w:spacing w:line="252" w:lineRule="auto"/>
    </w:pPr>
    <w:rPr>
      <w:rFonts w:ascii="Century Gothic" w:hAnsi="Century Gothic"/>
      <w:lang w:val="en-GB"/>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856</Words>
  <Characters>5393</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2024-08-26T15:34:00Z</dcterms:created>
  <dcterms:modified xsi:type="dcterms:W3CDTF">2024-09-27T05:52:00Z</dcterms:modified>
</cp:coreProperties>
</file>